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8BA77" w14:textId="5B93EF22" w:rsidR="00BB13DB" w:rsidRPr="003F50DD" w:rsidRDefault="003F50DD">
      <w:pPr>
        <w:rPr>
          <w:rFonts w:cstheme="minorHAnsi"/>
          <w:sz w:val="24"/>
          <w:szCs w:val="24"/>
        </w:rPr>
      </w:pPr>
      <w:r w:rsidRPr="003F50DD">
        <w:rPr>
          <w:rFonts w:cstheme="minorHAnsi"/>
          <w:sz w:val="24"/>
          <w:szCs w:val="24"/>
        </w:rPr>
        <w:t>Per avvalersi del diritto allo studio - anno solare 202</w:t>
      </w:r>
      <w:r w:rsidR="00634CC5">
        <w:rPr>
          <w:rFonts w:cstheme="minorHAnsi"/>
          <w:sz w:val="24"/>
          <w:szCs w:val="24"/>
        </w:rPr>
        <w:t>4</w:t>
      </w:r>
    </w:p>
    <w:p w14:paraId="2E00BA98" w14:textId="6D0324BE" w:rsidR="003F50DD" w:rsidRPr="008B5E63" w:rsidRDefault="003F50DD">
      <w:pPr>
        <w:rPr>
          <w:rFonts w:cstheme="minorHAnsi"/>
        </w:rPr>
      </w:pPr>
    </w:p>
    <w:p w14:paraId="1EB7E858" w14:textId="79307518" w:rsidR="003F50DD" w:rsidRPr="003F50DD" w:rsidRDefault="003F50DD" w:rsidP="003F50DD">
      <w:pPr>
        <w:shd w:val="clear" w:color="auto" w:fill="FFFFFF"/>
        <w:spacing w:after="0" w:line="240" w:lineRule="auto"/>
        <w:rPr>
          <w:rFonts w:eastAsia="Times New Roman" w:cstheme="minorHAnsi"/>
          <w:color w:val="000000"/>
          <w:lang w:eastAsia="it-IT"/>
        </w:rPr>
      </w:pPr>
      <w:r w:rsidRPr="003F50DD">
        <w:rPr>
          <w:rFonts w:eastAsia="Times New Roman" w:cstheme="minorHAnsi"/>
          <w:color w:val="000000"/>
          <w:lang w:eastAsia="it-IT"/>
        </w:rPr>
        <w:t>Entro il 1</w:t>
      </w:r>
      <w:r w:rsidRPr="008B5E63">
        <w:rPr>
          <w:rFonts w:eastAsia="Times New Roman" w:cstheme="minorHAnsi"/>
          <w:color w:val="000000"/>
          <w:lang w:eastAsia="it-IT"/>
        </w:rPr>
        <w:t>5</w:t>
      </w:r>
      <w:r w:rsidRPr="003F50DD">
        <w:rPr>
          <w:rFonts w:eastAsia="Times New Roman" w:cstheme="minorHAnsi"/>
          <w:color w:val="000000"/>
          <w:lang w:eastAsia="it-IT"/>
        </w:rPr>
        <w:t xml:space="preserve"> novembre (salvo </w:t>
      </w:r>
      <w:r w:rsidR="00634CC5" w:rsidRPr="003F50DD">
        <w:rPr>
          <w:rFonts w:eastAsia="Times New Roman" w:cstheme="minorHAnsi"/>
          <w:color w:val="000000"/>
          <w:lang w:eastAsia="it-IT"/>
        </w:rPr>
        <w:t>diversa altra</w:t>
      </w:r>
      <w:r w:rsidRPr="003F50DD">
        <w:rPr>
          <w:rFonts w:eastAsia="Times New Roman" w:cstheme="minorHAnsi"/>
          <w:color w:val="000000"/>
          <w:lang w:eastAsia="it-IT"/>
        </w:rPr>
        <w:t xml:space="preserve"> scadenza stabilita dall’USR o AT dove l’interessata/o presta servizio) è possibile, a chi ne ha esigenza, presentare domanda in carta semplice per avvalersi del diritto allo studio da fruire nell'anno solare 202</w:t>
      </w:r>
      <w:r w:rsidR="00634CC5">
        <w:rPr>
          <w:rFonts w:eastAsia="Times New Roman" w:cstheme="minorHAnsi"/>
          <w:color w:val="000000"/>
          <w:lang w:eastAsia="it-IT"/>
        </w:rPr>
        <w:t>4</w:t>
      </w:r>
      <w:r w:rsidRPr="003F50DD">
        <w:rPr>
          <w:rFonts w:eastAsia="Times New Roman" w:cstheme="minorHAnsi"/>
          <w:color w:val="000000"/>
          <w:lang w:eastAsia="it-IT"/>
        </w:rPr>
        <w:t>.</w:t>
      </w:r>
    </w:p>
    <w:p w14:paraId="10593231" w14:textId="77777777" w:rsidR="003F50DD" w:rsidRPr="003F50DD" w:rsidRDefault="003F50DD" w:rsidP="003F50DD">
      <w:pPr>
        <w:shd w:val="clear" w:color="auto" w:fill="FFFFFF"/>
        <w:spacing w:after="0" w:line="240" w:lineRule="auto"/>
        <w:rPr>
          <w:rFonts w:eastAsia="Times New Roman" w:cstheme="minorHAnsi"/>
          <w:color w:val="000000"/>
          <w:lang w:eastAsia="it-IT"/>
        </w:rPr>
      </w:pPr>
      <w:r w:rsidRPr="003F50DD">
        <w:rPr>
          <w:rFonts w:eastAsia="Times New Roman" w:cstheme="minorHAnsi"/>
          <w:color w:val="000000"/>
          <w:lang w:eastAsia="it-IT"/>
        </w:rPr>
        <w:t> </w:t>
      </w:r>
    </w:p>
    <w:p w14:paraId="48E73A72" w14:textId="77777777" w:rsidR="003F50DD" w:rsidRPr="003F50DD" w:rsidRDefault="003F50DD" w:rsidP="003F50DD">
      <w:pPr>
        <w:shd w:val="clear" w:color="auto" w:fill="FFFFFF"/>
        <w:spacing w:after="0" w:line="240" w:lineRule="auto"/>
        <w:rPr>
          <w:rFonts w:eastAsia="Times New Roman" w:cstheme="minorHAnsi"/>
          <w:color w:val="000000"/>
          <w:lang w:eastAsia="it-IT"/>
        </w:rPr>
      </w:pPr>
      <w:r w:rsidRPr="003F50DD">
        <w:rPr>
          <w:rFonts w:eastAsia="Times New Roman" w:cstheme="minorHAnsi"/>
          <w:color w:val="000000"/>
          <w:lang w:eastAsia="it-IT"/>
        </w:rPr>
        <w:t>Come specificato dal D.P.R. 23 agosto 1988 n. 395, al fine di garantire tale diritto sono concessi permessi straordinari retribuiti, nella misura massima di centocinquanta ore annue individuali, da utilizzare per la frequenza di corsi finalizzati al conseguimento di titoli di studio in corsi universitari, post universitari, di scuole di istruzione primaria, secondaria e di qualificazione professionale, statali, pareggiate o legalmente riconosciute, o comunque abilitate al rilascio di titoli di studio legali o attestati professionali riconosciuti dall'ordinamento pubblico</w:t>
      </w:r>
    </w:p>
    <w:p w14:paraId="69BA0D8A" w14:textId="77777777" w:rsidR="003F50DD" w:rsidRPr="003F50DD" w:rsidRDefault="003F50DD" w:rsidP="003F50DD">
      <w:pPr>
        <w:shd w:val="clear" w:color="auto" w:fill="FFFFFF"/>
        <w:spacing w:after="0" w:line="240" w:lineRule="auto"/>
        <w:rPr>
          <w:rFonts w:eastAsia="Times New Roman" w:cstheme="minorHAnsi"/>
          <w:color w:val="000000"/>
          <w:lang w:eastAsia="it-IT"/>
        </w:rPr>
      </w:pPr>
      <w:r w:rsidRPr="003F50DD">
        <w:rPr>
          <w:rFonts w:eastAsia="Times New Roman" w:cstheme="minorHAnsi"/>
          <w:color w:val="000000"/>
          <w:lang w:eastAsia="it-IT"/>
        </w:rPr>
        <w:t> </w:t>
      </w:r>
    </w:p>
    <w:p w14:paraId="21A65714" w14:textId="77777777" w:rsidR="003F50DD" w:rsidRPr="003F50DD" w:rsidRDefault="003F50DD" w:rsidP="003F50DD">
      <w:pPr>
        <w:shd w:val="clear" w:color="auto" w:fill="FFFFFF"/>
        <w:spacing w:after="0" w:line="240" w:lineRule="auto"/>
        <w:rPr>
          <w:rFonts w:eastAsia="Times New Roman" w:cstheme="minorHAnsi"/>
          <w:color w:val="000000"/>
          <w:lang w:eastAsia="it-IT"/>
        </w:rPr>
      </w:pPr>
      <w:r w:rsidRPr="003F50DD">
        <w:rPr>
          <w:rFonts w:eastAsia="Times New Roman" w:cstheme="minorHAnsi"/>
          <w:color w:val="000000"/>
          <w:lang w:eastAsia="it-IT"/>
        </w:rPr>
        <w:t>La concessione dei permessi per l’esercizio del diritto allo studio si attua secondo specifiche modalità:</w:t>
      </w:r>
    </w:p>
    <w:p w14:paraId="05675BFB" w14:textId="77777777" w:rsidR="003F50DD" w:rsidRPr="003F50DD" w:rsidRDefault="003F50DD" w:rsidP="003F50DD">
      <w:pPr>
        <w:shd w:val="clear" w:color="auto" w:fill="FFFFFF"/>
        <w:spacing w:before="100" w:beforeAutospacing="1" w:after="100" w:afterAutospacing="1" w:line="319" w:lineRule="atLeast"/>
        <w:ind w:left="375"/>
        <w:rPr>
          <w:rFonts w:eastAsia="Times New Roman" w:cstheme="minorHAnsi"/>
          <w:color w:val="000000"/>
          <w:lang w:eastAsia="it-IT"/>
        </w:rPr>
      </w:pPr>
      <w:r w:rsidRPr="003F50DD">
        <w:rPr>
          <w:rFonts w:eastAsia="Times New Roman" w:cstheme="minorHAnsi"/>
          <w:color w:val="000000"/>
          <w:lang w:eastAsia="it-IT"/>
        </w:rPr>
        <w:t>a) i dipendenti che potranno usufruire, nell'anno solare, della riduzione dell'orario di lavoro, non dovranno superare il tre per cento del totale della dotazione organica complessiva a livello provinciale, con arrotondamento all'unità superiore;</w:t>
      </w:r>
    </w:p>
    <w:p w14:paraId="69406B1F" w14:textId="77777777" w:rsidR="003F50DD" w:rsidRPr="003F50DD" w:rsidRDefault="003F50DD" w:rsidP="003F50DD">
      <w:pPr>
        <w:shd w:val="clear" w:color="auto" w:fill="FFFFFF"/>
        <w:spacing w:before="100" w:beforeAutospacing="1" w:after="100" w:afterAutospacing="1" w:line="319" w:lineRule="atLeast"/>
        <w:ind w:left="375"/>
        <w:rPr>
          <w:rFonts w:eastAsia="Times New Roman" w:cstheme="minorHAnsi"/>
          <w:color w:val="000000"/>
          <w:lang w:eastAsia="it-IT"/>
        </w:rPr>
      </w:pPr>
      <w:r w:rsidRPr="003F50DD">
        <w:rPr>
          <w:rFonts w:eastAsia="Times New Roman" w:cstheme="minorHAnsi"/>
          <w:color w:val="000000"/>
          <w:lang w:eastAsia="it-IT"/>
        </w:rPr>
        <w:t>b) a parità di condizioni sono ammessi a frequentare le attività didattiche i dipendenti che non abbiano mai usufruito dei permessi relativi al diritto allo studio per lo stesso corso;</w:t>
      </w:r>
    </w:p>
    <w:p w14:paraId="675A7447" w14:textId="77777777" w:rsidR="003F50DD" w:rsidRPr="003F50DD" w:rsidRDefault="003F50DD" w:rsidP="003F50DD">
      <w:pPr>
        <w:shd w:val="clear" w:color="auto" w:fill="FFFFFF"/>
        <w:spacing w:before="100" w:beforeAutospacing="1" w:after="100" w:afterAutospacing="1" w:line="319" w:lineRule="atLeast"/>
        <w:ind w:left="375"/>
        <w:rPr>
          <w:rFonts w:eastAsia="Times New Roman" w:cstheme="minorHAnsi"/>
          <w:color w:val="000000"/>
          <w:lang w:eastAsia="it-IT"/>
        </w:rPr>
      </w:pPr>
      <w:r w:rsidRPr="003F50DD">
        <w:rPr>
          <w:rFonts w:eastAsia="Times New Roman" w:cstheme="minorHAnsi"/>
          <w:color w:val="000000"/>
          <w:lang w:eastAsia="it-IT"/>
        </w:rPr>
        <w:t>c) il permesso per il conseguimento dei titoli di studio o di attestati professionali può essere concesso anche in aggiunta a quello necessario per le attività formative programmate dall'amministrazione di appartenenza.</w:t>
      </w:r>
    </w:p>
    <w:p w14:paraId="142BB6D7" w14:textId="77777777" w:rsidR="003F50DD" w:rsidRPr="003F50DD" w:rsidRDefault="003F50DD" w:rsidP="003F50DD">
      <w:pPr>
        <w:shd w:val="clear" w:color="auto" w:fill="FFFFFF"/>
        <w:spacing w:after="0" w:line="240" w:lineRule="auto"/>
        <w:rPr>
          <w:rFonts w:eastAsia="Times New Roman" w:cstheme="minorHAnsi"/>
          <w:color w:val="000000"/>
          <w:lang w:eastAsia="it-IT"/>
        </w:rPr>
      </w:pPr>
      <w:r w:rsidRPr="003F50DD">
        <w:rPr>
          <w:rFonts w:eastAsia="Times New Roman" w:cstheme="minorHAnsi"/>
          <w:color w:val="000000"/>
          <w:lang w:eastAsia="it-IT"/>
        </w:rPr>
        <w:t> </w:t>
      </w:r>
    </w:p>
    <w:p w14:paraId="6C1210EC" w14:textId="77777777" w:rsidR="003F50DD" w:rsidRPr="003F50DD" w:rsidRDefault="003F50DD" w:rsidP="003F50DD">
      <w:pPr>
        <w:shd w:val="clear" w:color="auto" w:fill="FFFFFF"/>
        <w:spacing w:after="0" w:line="240" w:lineRule="auto"/>
        <w:rPr>
          <w:rFonts w:eastAsia="Times New Roman" w:cstheme="minorHAnsi"/>
          <w:color w:val="000000"/>
          <w:lang w:eastAsia="it-IT"/>
        </w:rPr>
      </w:pPr>
      <w:r w:rsidRPr="003F50DD">
        <w:rPr>
          <w:rFonts w:eastAsia="Times New Roman" w:cstheme="minorHAnsi"/>
          <w:color w:val="000000"/>
          <w:lang w:eastAsia="it-IT"/>
        </w:rPr>
        <w:t>Ai sensi dell’art. </w:t>
      </w:r>
      <w:hyperlink r:id="rId5" w:history="1">
        <w:r w:rsidRPr="003F50DD">
          <w:rPr>
            <w:rFonts w:eastAsia="Times New Roman" w:cstheme="minorHAnsi"/>
            <w:color w:val="178FCF"/>
            <w:u w:val="single"/>
            <w:lang w:eastAsia="it-IT"/>
          </w:rPr>
          <w:t>63 del C.C.N.L.-Scuola 2006-2009</w:t>
        </w:r>
      </w:hyperlink>
      <w:r w:rsidRPr="003F50DD">
        <w:rPr>
          <w:rFonts w:eastAsia="Times New Roman" w:cstheme="minorHAnsi"/>
          <w:color w:val="000000"/>
          <w:lang w:eastAsia="it-IT"/>
        </w:rPr>
        <w:t> (confermato CCNL 2016/2018), i criteri per la fruizione dei permessi per il diritto allo studio, sono definiti nell’ambito della contrattazione decentrata presso gli uffici scolastici regionali.</w:t>
      </w:r>
    </w:p>
    <w:p w14:paraId="0C201E21" w14:textId="77777777" w:rsidR="003F50DD" w:rsidRPr="003F50DD" w:rsidRDefault="003F50DD" w:rsidP="003F50DD">
      <w:pPr>
        <w:shd w:val="clear" w:color="auto" w:fill="FFFFFF"/>
        <w:spacing w:after="0" w:line="240" w:lineRule="auto"/>
        <w:rPr>
          <w:rFonts w:eastAsia="Times New Roman" w:cstheme="minorHAnsi"/>
          <w:color w:val="000000"/>
          <w:lang w:eastAsia="it-IT"/>
        </w:rPr>
      </w:pPr>
      <w:r w:rsidRPr="003F50DD">
        <w:rPr>
          <w:rFonts w:eastAsia="Times New Roman" w:cstheme="minorHAnsi"/>
          <w:color w:val="000000"/>
          <w:lang w:eastAsia="it-IT"/>
        </w:rPr>
        <w:t> </w:t>
      </w:r>
    </w:p>
    <w:p w14:paraId="47309D26" w14:textId="77777777" w:rsidR="003F50DD" w:rsidRPr="003F50DD" w:rsidRDefault="003F50DD" w:rsidP="003F50DD">
      <w:pPr>
        <w:shd w:val="clear" w:color="auto" w:fill="FFFFFF"/>
        <w:spacing w:after="0" w:line="240" w:lineRule="auto"/>
        <w:rPr>
          <w:rFonts w:eastAsia="Times New Roman" w:cstheme="minorHAnsi"/>
          <w:color w:val="000000"/>
          <w:lang w:eastAsia="it-IT"/>
        </w:rPr>
      </w:pPr>
      <w:r w:rsidRPr="003F50DD">
        <w:rPr>
          <w:rFonts w:eastAsia="Times New Roman" w:cstheme="minorHAnsi"/>
          <w:color w:val="000000"/>
          <w:lang w:eastAsia="it-IT"/>
        </w:rPr>
        <w:t>Il personale interessato ha diritto, salvo eccezionali ed inderogabili esigenze di servizio, a turni di lavoro che agevolino la frequenza ai corsi e la preparazione agli esami e non è obbligato a prestazioni di lavoro straordinario.   E’ tenuto poi a presentare idonea certificazione in ordine alla iscrizione ed alla frequenza alle scuole ed ai corsi, nonché agli esami finali sostenuti.   In mancanza delle predette certificazioni, i permessi già utilizzati vengono considerati come aspettativa per motivi personali. </w:t>
      </w:r>
    </w:p>
    <w:p w14:paraId="2F098762" w14:textId="77777777" w:rsidR="003F50DD" w:rsidRPr="003F50DD" w:rsidRDefault="003F50DD" w:rsidP="003F50DD">
      <w:pPr>
        <w:shd w:val="clear" w:color="auto" w:fill="FFFFFF"/>
        <w:spacing w:after="0" w:line="240" w:lineRule="auto"/>
        <w:rPr>
          <w:rFonts w:eastAsia="Times New Roman" w:cstheme="minorHAnsi"/>
          <w:color w:val="000000"/>
          <w:lang w:eastAsia="it-IT"/>
        </w:rPr>
      </w:pPr>
      <w:r w:rsidRPr="003F50DD">
        <w:rPr>
          <w:rFonts w:eastAsia="Times New Roman" w:cstheme="minorHAnsi"/>
          <w:color w:val="000000"/>
          <w:lang w:eastAsia="it-IT"/>
        </w:rPr>
        <w:t> </w:t>
      </w:r>
    </w:p>
    <w:p w14:paraId="1B9B8682" w14:textId="77777777" w:rsidR="003F50DD" w:rsidRPr="003F50DD" w:rsidRDefault="003F50DD" w:rsidP="003F50DD">
      <w:pPr>
        <w:shd w:val="clear" w:color="auto" w:fill="FFFFFF"/>
        <w:spacing w:after="0" w:line="240" w:lineRule="auto"/>
        <w:rPr>
          <w:rFonts w:eastAsia="Times New Roman" w:cstheme="minorHAnsi"/>
          <w:color w:val="000000"/>
          <w:lang w:eastAsia="it-IT"/>
        </w:rPr>
      </w:pPr>
      <w:r w:rsidRPr="003F50DD">
        <w:rPr>
          <w:rFonts w:eastAsia="Times New Roman" w:cstheme="minorHAnsi"/>
          <w:color w:val="000000"/>
          <w:lang w:eastAsia="it-IT"/>
        </w:rPr>
        <w:t>In sede di contrattazione decentrata d’istituto è possibile stabilire ulteriori modalità di espletamento del servizio scolastico per agevolare coloro che usufruiscono dei permessi per il diritto allo studio.</w:t>
      </w:r>
    </w:p>
    <w:p w14:paraId="3883DCC7" w14:textId="77777777" w:rsidR="003F50DD" w:rsidRPr="003F50DD" w:rsidRDefault="003F50DD" w:rsidP="003F50DD">
      <w:pPr>
        <w:shd w:val="clear" w:color="auto" w:fill="FFFFFF"/>
        <w:spacing w:after="0" w:line="240" w:lineRule="auto"/>
        <w:rPr>
          <w:rFonts w:eastAsia="Times New Roman" w:cstheme="minorHAnsi"/>
          <w:color w:val="000000"/>
          <w:lang w:eastAsia="it-IT"/>
        </w:rPr>
      </w:pPr>
      <w:r w:rsidRPr="003F50DD">
        <w:rPr>
          <w:rFonts w:eastAsia="Times New Roman" w:cstheme="minorHAnsi"/>
          <w:color w:val="000000"/>
          <w:lang w:eastAsia="it-IT"/>
        </w:rPr>
        <w:t> </w:t>
      </w:r>
    </w:p>
    <w:p w14:paraId="35B996EF" w14:textId="77777777" w:rsidR="003F50DD" w:rsidRPr="003F50DD" w:rsidRDefault="003F50DD" w:rsidP="003F50DD">
      <w:pPr>
        <w:shd w:val="clear" w:color="auto" w:fill="FFFFFF"/>
        <w:spacing w:after="0" w:line="240" w:lineRule="auto"/>
        <w:rPr>
          <w:rFonts w:eastAsia="Times New Roman" w:cstheme="minorHAnsi"/>
          <w:color w:val="000000"/>
          <w:lang w:eastAsia="it-IT"/>
        </w:rPr>
      </w:pPr>
      <w:r w:rsidRPr="003F50DD">
        <w:rPr>
          <w:rFonts w:eastAsia="Times New Roman" w:cstheme="minorHAnsi"/>
          <w:color w:val="000000"/>
          <w:lang w:eastAsia="it-IT"/>
        </w:rPr>
        <w:t>La </w:t>
      </w:r>
      <w:hyperlink r:id="rId6" w:history="1">
        <w:r w:rsidRPr="003F50DD">
          <w:rPr>
            <w:rFonts w:eastAsia="Times New Roman" w:cstheme="minorHAnsi"/>
            <w:color w:val="178FCF"/>
            <w:u w:val="single"/>
            <w:lang w:eastAsia="it-IT"/>
          </w:rPr>
          <w:t>C. M.  n. 319 del 24 ottobre 1991</w:t>
        </w:r>
      </w:hyperlink>
      <w:r w:rsidRPr="003F50DD">
        <w:rPr>
          <w:rFonts w:eastAsia="Times New Roman" w:cstheme="minorHAnsi"/>
          <w:color w:val="000000"/>
          <w:lang w:eastAsia="it-IT"/>
        </w:rPr>
        <w:t> ha specificato che, con riferimento alla dotazione organica provinciale, il numero complessivo dei permessi per l’esercizio del diritto allo studio deve essere distribuito proporzionalmente tra personale direttivo e docente, distinto per grado di istruzione, nonché personale educativo e personale ATA, considerato complessivamente, senza distinzione per profilo professionale.</w:t>
      </w:r>
    </w:p>
    <w:p w14:paraId="2BE02418" w14:textId="77777777" w:rsidR="003F50DD" w:rsidRPr="003F50DD" w:rsidRDefault="003F50DD" w:rsidP="003F50DD">
      <w:pPr>
        <w:shd w:val="clear" w:color="auto" w:fill="FFFFFF"/>
        <w:spacing w:after="0" w:line="240" w:lineRule="auto"/>
        <w:rPr>
          <w:rFonts w:eastAsia="Times New Roman" w:cstheme="minorHAnsi"/>
          <w:color w:val="000000"/>
          <w:lang w:eastAsia="it-IT"/>
        </w:rPr>
      </w:pPr>
      <w:r w:rsidRPr="003F50DD">
        <w:rPr>
          <w:rFonts w:eastAsia="Times New Roman" w:cstheme="minorHAnsi"/>
          <w:color w:val="000000"/>
          <w:lang w:eastAsia="it-IT"/>
        </w:rPr>
        <w:t> </w:t>
      </w:r>
    </w:p>
    <w:p w14:paraId="50D57B51" w14:textId="1DAA7620" w:rsidR="003F50DD" w:rsidRPr="003F50DD" w:rsidRDefault="003F50DD" w:rsidP="003F50DD">
      <w:pPr>
        <w:shd w:val="clear" w:color="auto" w:fill="FFFFFF"/>
        <w:spacing w:after="0" w:line="240" w:lineRule="auto"/>
        <w:rPr>
          <w:rFonts w:eastAsia="Times New Roman" w:cstheme="minorHAnsi"/>
          <w:color w:val="000000"/>
          <w:lang w:eastAsia="it-IT"/>
        </w:rPr>
      </w:pPr>
      <w:r w:rsidRPr="003F50DD">
        <w:rPr>
          <w:rFonts w:eastAsia="Times New Roman" w:cstheme="minorHAnsi"/>
          <w:color w:val="000000"/>
          <w:lang w:eastAsia="it-IT"/>
        </w:rPr>
        <w:t xml:space="preserve">I docenti di religione di ruolo, ma anche quelli a tempo determinato, possono presentare domanda per usufruire dei permessi per il diritto allo </w:t>
      </w:r>
      <w:r w:rsidR="00634CC5" w:rsidRPr="003F50DD">
        <w:rPr>
          <w:rFonts w:eastAsia="Times New Roman" w:cstheme="minorHAnsi"/>
          <w:color w:val="000000"/>
          <w:lang w:eastAsia="it-IT"/>
        </w:rPr>
        <w:t>studio.</w:t>
      </w:r>
    </w:p>
    <w:p w14:paraId="28E8C106" w14:textId="77777777" w:rsidR="003F50DD" w:rsidRPr="003F50DD" w:rsidRDefault="003F50DD" w:rsidP="003F50DD">
      <w:pPr>
        <w:shd w:val="clear" w:color="auto" w:fill="FFFFFF"/>
        <w:spacing w:after="0" w:line="240" w:lineRule="auto"/>
        <w:rPr>
          <w:rFonts w:eastAsia="Times New Roman" w:cstheme="minorHAnsi"/>
          <w:color w:val="000000"/>
          <w:lang w:eastAsia="it-IT"/>
        </w:rPr>
      </w:pPr>
      <w:r w:rsidRPr="003F50DD">
        <w:rPr>
          <w:rFonts w:eastAsia="Times New Roman" w:cstheme="minorHAnsi"/>
          <w:color w:val="000000"/>
          <w:lang w:eastAsia="it-IT"/>
        </w:rPr>
        <w:t> </w:t>
      </w:r>
    </w:p>
    <w:p w14:paraId="0441BA8E" w14:textId="77777777" w:rsidR="003F50DD" w:rsidRPr="003F50DD" w:rsidRDefault="003F50DD" w:rsidP="003F50DD">
      <w:pPr>
        <w:shd w:val="clear" w:color="auto" w:fill="FFFFFF"/>
        <w:spacing w:after="0" w:line="240" w:lineRule="auto"/>
        <w:rPr>
          <w:rFonts w:eastAsia="Times New Roman" w:cstheme="minorHAnsi"/>
          <w:color w:val="000000"/>
          <w:lang w:eastAsia="it-IT"/>
        </w:rPr>
      </w:pPr>
      <w:r w:rsidRPr="003F50DD">
        <w:rPr>
          <w:rFonts w:eastAsia="Times New Roman" w:cstheme="minorHAnsi"/>
          <w:color w:val="000000"/>
          <w:lang w:eastAsia="it-IT"/>
        </w:rPr>
        <w:t>Anche gli insegnanti di religione in servizio in qualità di supplenti e non di incaricati possono usufruire dei permessi; infatti la </w:t>
      </w:r>
      <w:hyperlink r:id="rId7" w:history="1">
        <w:r w:rsidRPr="003F50DD">
          <w:rPr>
            <w:rFonts w:eastAsia="Times New Roman" w:cstheme="minorHAnsi"/>
            <w:color w:val="178FCF"/>
            <w:u w:val="single"/>
            <w:lang w:eastAsia="it-IT"/>
          </w:rPr>
          <w:t>C.M. n. 130 del 21 aprile 2000 (Prot. n.49479/BL)</w:t>
        </w:r>
      </w:hyperlink>
      <w:r w:rsidRPr="003F50DD">
        <w:rPr>
          <w:rFonts w:eastAsia="Times New Roman" w:cstheme="minorHAnsi"/>
          <w:color w:val="000000"/>
          <w:lang w:eastAsia="it-IT"/>
        </w:rPr>
        <w:t xml:space="preserve"> stabilisce che la norma relativa al </w:t>
      </w:r>
      <w:r w:rsidRPr="003F50DD">
        <w:rPr>
          <w:rFonts w:eastAsia="Times New Roman" w:cstheme="minorHAnsi"/>
          <w:color w:val="000000"/>
          <w:lang w:eastAsia="it-IT"/>
        </w:rPr>
        <w:lastRenderedPageBreak/>
        <w:t>diritto allo studio si applica anche al personale con contratto “a tempo determinato in misura proporzionale alle prestazioni lavorative rese”.  Si legge infatti nella C.M. citata che: “Il Dipartimento per la funzione pubblica ha infatti chiarito che l’art. 3 del D.P.R. 395/1988 relativo ai permessi retribuiti per il diritto allo studio, non fa distinzione tra personale a tempo indeterminato e personale con contratto a termine e che pertanto l’istituto di cui trattasi trova applicazione anche per il personale a tempo determinato in misura proporzionale alle prestazioni lavorative rese”.</w:t>
      </w:r>
    </w:p>
    <w:p w14:paraId="689E95FA" w14:textId="77777777" w:rsidR="003F50DD" w:rsidRPr="003F50DD" w:rsidRDefault="003F50DD" w:rsidP="003F50DD">
      <w:pPr>
        <w:shd w:val="clear" w:color="auto" w:fill="FFFFFF"/>
        <w:spacing w:after="0" w:line="240" w:lineRule="auto"/>
        <w:rPr>
          <w:rFonts w:eastAsia="Times New Roman" w:cstheme="minorHAnsi"/>
          <w:color w:val="000000"/>
          <w:lang w:eastAsia="it-IT"/>
        </w:rPr>
      </w:pPr>
      <w:r w:rsidRPr="003F50DD">
        <w:rPr>
          <w:rFonts w:eastAsia="Times New Roman" w:cstheme="minorHAnsi"/>
          <w:color w:val="000000"/>
          <w:lang w:eastAsia="it-IT"/>
        </w:rPr>
        <w:t> </w:t>
      </w:r>
    </w:p>
    <w:p w14:paraId="26EC8119" w14:textId="3B48316E" w:rsidR="003F50DD" w:rsidRPr="003F50DD" w:rsidRDefault="003F50DD" w:rsidP="003F50DD">
      <w:pPr>
        <w:shd w:val="clear" w:color="auto" w:fill="FFFFFF"/>
        <w:spacing w:after="0" w:line="240" w:lineRule="auto"/>
        <w:rPr>
          <w:rFonts w:eastAsia="Times New Roman" w:cstheme="minorHAnsi"/>
          <w:color w:val="000000"/>
          <w:lang w:eastAsia="it-IT"/>
        </w:rPr>
      </w:pPr>
      <w:r w:rsidRPr="003F50DD">
        <w:rPr>
          <w:rFonts w:eastAsia="Times New Roman" w:cstheme="minorHAnsi"/>
          <w:color w:val="000000"/>
          <w:lang w:eastAsia="it-IT"/>
        </w:rPr>
        <w:t xml:space="preserve">Gli interessati devono presentare domanda, tramite il Dirigente scolastico, al Dirigente del USP (Ufficio Scolastico Provinciale) entro il 15 novembre di ogni anno (salvo </w:t>
      </w:r>
      <w:r w:rsidR="00634CC5" w:rsidRPr="003F50DD">
        <w:rPr>
          <w:rFonts w:eastAsia="Times New Roman" w:cstheme="minorHAnsi"/>
          <w:color w:val="000000"/>
          <w:lang w:eastAsia="it-IT"/>
        </w:rPr>
        <w:t>diversa altra</w:t>
      </w:r>
      <w:r w:rsidRPr="003F50DD">
        <w:rPr>
          <w:rFonts w:eastAsia="Times New Roman" w:cstheme="minorHAnsi"/>
          <w:color w:val="000000"/>
          <w:lang w:eastAsia="it-IT"/>
        </w:rPr>
        <w:t xml:space="preserve"> scadenza stabilita dall’USR dove l’interessata/o presta sevizio), pena decadenza.  La domanda deve essere redatta in carta semplice.</w:t>
      </w:r>
    </w:p>
    <w:p w14:paraId="5A21576D" w14:textId="77777777" w:rsidR="003F50DD" w:rsidRPr="003F50DD" w:rsidRDefault="003F50DD" w:rsidP="003F50DD">
      <w:pPr>
        <w:shd w:val="clear" w:color="auto" w:fill="FFFFFF"/>
        <w:spacing w:after="0" w:line="240" w:lineRule="auto"/>
        <w:rPr>
          <w:rFonts w:eastAsia="Times New Roman" w:cstheme="minorHAnsi"/>
          <w:color w:val="000000"/>
          <w:lang w:eastAsia="it-IT"/>
        </w:rPr>
      </w:pPr>
      <w:r w:rsidRPr="003F50DD">
        <w:rPr>
          <w:rFonts w:eastAsia="Times New Roman" w:cstheme="minorHAnsi"/>
          <w:color w:val="000000"/>
          <w:lang w:eastAsia="it-IT"/>
        </w:rPr>
        <w:t> </w:t>
      </w:r>
    </w:p>
    <w:p w14:paraId="4C23C50B" w14:textId="77777777" w:rsidR="003F50DD" w:rsidRPr="003F50DD" w:rsidRDefault="003F50DD" w:rsidP="003F50DD">
      <w:pPr>
        <w:shd w:val="clear" w:color="auto" w:fill="FFFFFF"/>
        <w:spacing w:after="0" w:line="240" w:lineRule="auto"/>
        <w:rPr>
          <w:rFonts w:eastAsia="Times New Roman" w:cstheme="minorHAnsi"/>
          <w:color w:val="000000"/>
          <w:lang w:eastAsia="it-IT"/>
        </w:rPr>
      </w:pPr>
      <w:r w:rsidRPr="003F50DD">
        <w:rPr>
          <w:rFonts w:eastAsia="Times New Roman" w:cstheme="minorHAnsi"/>
          <w:color w:val="000000"/>
          <w:lang w:eastAsia="it-IT"/>
        </w:rPr>
        <w:t>Può risultare interessante, a completamento di quanto sopra riportato, la lettura di un intervento del Consiglio di Stato sull’argomento, a seguito del quale deve ritenersi che possa usufruire dei permessi inerenti il diritto allo studio anche il lavoratore-studente fuori corso o che cambia facoltà (Consiglio di Stato, Parere n.2760/96 – Adunanza Sez. II del 4/02/1998), in particolar modo quando la sua domanda rientra nel contingente del 3% fissato dalla norma.</w:t>
      </w:r>
    </w:p>
    <w:p w14:paraId="134B05AD" w14:textId="77777777" w:rsidR="003F50DD" w:rsidRPr="003F50DD" w:rsidRDefault="003F50DD" w:rsidP="003F50DD">
      <w:pPr>
        <w:shd w:val="clear" w:color="auto" w:fill="FFFFFF"/>
        <w:spacing w:after="0" w:line="240" w:lineRule="auto"/>
        <w:rPr>
          <w:rFonts w:eastAsia="Times New Roman" w:cstheme="minorHAnsi"/>
          <w:color w:val="000000"/>
          <w:lang w:eastAsia="it-IT"/>
        </w:rPr>
      </w:pPr>
      <w:r w:rsidRPr="003F50DD">
        <w:rPr>
          <w:rFonts w:eastAsia="Times New Roman" w:cstheme="minorHAnsi"/>
          <w:color w:val="000000"/>
          <w:lang w:eastAsia="it-IT"/>
        </w:rPr>
        <w:t> </w:t>
      </w:r>
    </w:p>
    <w:p w14:paraId="402566AF" w14:textId="56477B21" w:rsidR="003F50DD" w:rsidRPr="003F50DD" w:rsidRDefault="00634CC5" w:rsidP="003F50DD">
      <w:pPr>
        <w:shd w:val="clear" w:color="auto" w:fill="FFFFFF"/>
        <w:spacing w:after="0" w:line="240" w:lineRule="auto"/>
        <w:rPr>
          <w:rFonts w:eastAsia="Times New Roman" w:cstheme="minorHAnsi"/>
          <w:color w:val="000000"/>
          <w:lang w:eastAsia="it-IT"/>
        </w:rPr>
      </w:pPr>
      <w:r w:rsidRPr="003F50DD">
        <w:rPr>
          <w:rFonts w:eastAsia="Times New Roman" w:cstheme="minorHAnsi"/>
          <w:color w:val="000000"/>
          <w:lang w:eastAsia="it-IT"/>
        </w:rPr>
        <w:t>Infine,</w:t>
      </w:r>
      <w:r w:rsidR="003F50DD" w:rsidRPr="003F50DD">
        <w:rPr>
          <w:rFonts w:eastAsia="Times New Roman" w:cstheme="minorHAnsi"/>
          <w:color w:val="000000"/>
          <w:lang w:eastAsia="it-IT"/>
        </w:rPr>
        <w:t xml:space="preserve"> è bene tenere presente che la Corte di Cassazione (Sez. Lavoro, </w:t>
      </w:r>
      <w:proofErr w:type="spellStart"/>
      <w:r w:rsidR="003F50DD" w:rsidRPr="003F50DD">
        <w:rPr>
          <w:rFonts w:eastAsia="Times New Roman" w:cstheme="minorHAnsi"/>
          <w:color w:val="000000"/>
          <w:lang w:eastAsia="it-IT"/>
        </w:rPr>
        <w:t>sent</w:t>
      </w:r>
      <w:proofErr w:type="spellEnd"/>
      <w:r w:rsidR="003F50DD" w:rsidRPr="003F50DD">
        <w:rPr>
          <w:rFonts w:eastAsia="Times New Roman" w:cstheme="minorHAnsi"/>
          <w:color w:val="000000"/>
          <w:lang w:eastAsia="it-IT"/>
        </w:rPr>
        <w:t>. n. 10344 del 22.4.2008) ha affermato il principio secondo cui i permessi straordinari retribuiti possono essere concessi soltanto per la frequenza dei corsi in orari coincidenti con quelli di servizio, non per le necessità connesse alla preparazione degli esami ovvero allo svolgimento di altre attività (come, ad esempio, i colloqui con i docenti o il disbrigo di pratiche di segreteria).</w:t>
      </w:r>
    </w:p>
    <w:p w14:paraId="75E1212F" w14:textId="77777777" w:rsidR="003F50DD" w:rsidRPr="003F50DD" w:rsidRDefault="003F50DD" w:rsidP="003F50DD">
      <w:pPr>
        <w:shd w:val="clear" w:color="auto" w:fill="FFFFFF"/>
        <w:spacing w:after="0" w:line="240" w:lineRule="auto"/>
        <w:rPr>
          <w:rFonts w:eastAsia="Times New Roman" w:cstheme="minorHAnsi"/>
          <w:color w:val="000000"/>
          <w:lang w:eastAsia="it-IT"/>
        </w:rPr>
      </w:pPr>
      <w:r w:rsidRPr="003F50DD">
        <w:rPr>
          <w:rFonts w:eastAsia="Times New Roman" w:cstheme="minorHAnsi"/>
          <w:color w:val="000000"/>
          <w:lang w:eastAsia="it-IT"/>
        </w:rPr>
        <w:t> </w:t>
      </w:r>
    </w:p>
    <w:p w14:paraId="58C31191" w14:textId="059926DF" w:rsidR="003F50DD" w:rsidRPr="003F50DD" w:rsidRDefault="000F79FA" w:rsidP="003F50DD">
      <w:pPr>
        <w:shd w:val="clear" w:color="auto" w:fill="FFFFFF"/>
        <w:spacing w:after="0" w:line="240" w:lineRule="auto"/>
        <w:rPr>
          <w:rFonts w:eastAsia="Times New Roman" w:cstheme="minorHAnsi"/>
          <w:color w:val="000000"/>
          <w:lang w:eastAsia="it-IT"/>
        </w:rPr>
      </w:pPr>
      <w:r w:rsidRPr="003F50DD">
        <w:rPr>
          <w:rFonts w:eastAsia="Times New Roman" w:cstheme="minorHAnsi"/>
          <w:color w:val="000000"/>
          <w:lang w:eastAsia="it-IT"/>
        </w:rPr>
        <w:t>È</w:t>
      </w:r>
      <w:r w:rsidR="003F50DD" w:rsidRPr="003F50DD">
        <w:rPr>
          <w:rFonts w:eastAsia="Times New Roman" w:cstheme="minorHAnsi"/>
          <w:color w:val="000000"/>
          <w:lang w:eastAsia="it-IT"/>
        </w:rPr>
        <w:t xml:space="preserve"> anche vero che i contratti regionali possono prevedere situazioni (poco o molto) migliorative e, quindi, ritenere possibile la fruizione dei permessi anche </w:t>
      </w:r>
      <w:r w:rsidR="00634CC5">
        <w:rPr>
          <w:rFonts w:eastAsia="Times New Roman" w:cstheme="minorHAnsi"/>
          <w:color w:val="000000"/>
          <w:lang w:eastAsia="it-IT"/>
        </w:rPr>
        <w:t>“</w:t>
      </w:r>
      <w:r w:rsidR="003F50DD" w:rsidRPr="003F50DD">
        <w:rPr>
          <w:rFonts w:eastAsia="Times New Roman" w:cstheme="minorHAnsi"/>
          <w:color w:val="000000"/>
          <w:lang w:eastAsia="it-IT"/>
        </w:rPr>
        <w:t>per tutte le attività connesse alla preparazione di esami o prove, per esami (in aggiunta a quelli previsti dalle norme contrattuali), per ricerche e tesi di lauree o di diploma”.</w:t>
      </w:r>
    </w:p>
    <w:p w14:paraId="4E85CD81" w14:textId="77777777" w:rsidR="003F50DD" w:rsidRPr="003F50DD" w:rsidRDefault="003F50DD" w:rsidP="003F50DD">
      <w:pPr>
        <w:shd w:val="clear" w:color="auto" w:fill="FFFFFF"/>
        <w:spacing w:after="0" w:line="240" w:lineRule="auto"/>
        <w:rPr>
          <w:rFonts w:eastAsia="Times New Roman" w:cstheme="minorHAnsi"/>
          <w:color w:val="000000"/>
          <w:lang w:eastAsia="it-IT"/>
        </w:rPr>
      </w:pPr>
      <w:r w:rsidRPr="003F50DD">
        <w:rPr>
          <w:rFonts w:eastAsia="Times New Roman" w:cstheme="minorHAnsi"/>
          <w:color w:val="000000"/>
          <w:lang w:eastAsia="it-IT"/>
        </w:rPr>
        <w:t> </w:t>
      </w:r>
    </w:p>
    <w:p w14:paraId="7E29A1EE" w14:textId="1EEE75D0" w:rsidR="003F50DD" w:rsidRPr="003F50DD" w:rsidRDefault="003F50DD" w:rsidP="003F50DD">
      <w:pPr>
        <w:shd w:val="clear" w:color="auto" w:fill="FFFFFF"/>
        <w:spacing w:after="0" w:line="240" w:lineRule="auto"/>
        <w:rPr>
          <w:rFonts w:eastAsia="Times New Roman" w:cstheme="minorHAnsi"/>
          <w:color w:val="000000"/>
          <w:lang w:eastAsia="it-IT"/>
        </w:rPr>
      </w:pPr>
      <w:r w:rsidRPr="003F50DD">
        <w:rPr>
          <w:rFonts w:eastAsia="Times New Roman" w:cstheme="minorHAnsi"/>
          <w:color w:val="000000"/>
          <w:lang w:eastAsia="it-IT"/>
        </w:rPr>
        <w:t xml:space="preserve">Si ricorda, infine, che alcuni </w:t>
      </w:r>
      <w:r w:rsidRPr="000F79FA">
        <w:rPr>
          <w:rFonts w:eastAsia="Times New Roman" w:cstheme="minorHAnsi"/>
          <w:b/>
          <w:bCs/>
          <w:color w:val="000000"/>
          <w:lang w:eastAsia="it-IT"/>
        </w:rPr>
        <w:t>Uffici Scolastici Regionali o Ambiti Territoriali Provinciali</w:t>
      </w:r>
      <w:r w:rsidRPr="003F50DD">
        <w:rPr>
          <w:rFonts w:eastAsia="Times New Roman" w:cstheme="minorHAnsi"/>
          <w:color w:val="000000"/>
          <w:lang w:eastAsia="it-IT"/>
        </w:rPr>
        <w:t xml:space="preserve"> (ex USP, ex CSA) hanno predisposto </w:t>
      </w:r>
      <w:r w:rsidRPr="000F79FA">
        <w:rPr>
          <w:rFonts w:eastAsia="Times New Roman" w:cstheme="minorHAnsi"/>
          <w:b/>
          <w:bCs/>
          <w:color w:val="000000"/>
          <w:lang w:eastAsia="it-IT"/>
        </w:rPr>
        <w:t>specifici ed esclusivi moduli</w:t>
      </w:r>
      <w:r w:rsidRPr="003F50DD">
        <w:rPr>
          <w:rFonts w:eastAsia="Times New Roman" w:cstheme="minorHAnsi"/>
          <w:color w:val="000000"/>
          <w:lang w:eastAsia="it-IT"/>
        </w:rPr>
        <w:t xml:space="preserve">; </w:t>
      </w:r>
      <w:r w:rsidR="00634CC5" w:rsidRPr="003F50DD">
        <w:rPr>
          <w:rFonts w:eastAsia="Times New Roman" w:cstheme="minorHAnsi"/>
          <w:color w:val="000000"/>
          <w:lang w:eastAsia="it-IT"/>
        </w:rPr>
        <w:t>pertanto,</w:t>
      </w:r>
      <w:r w:rsidRPr="003F50DD">
        <w:rPr>
          <w:rFonts w:eastAsia="Times New Roman" w:cstheme="minorHAnsi"/>
          <w:color w:val="000000"/>
          <w:lang w:eastAsia="it-IT"/>
        </w:rPr>
        <w:t xml:space="preserve"> si invita a verificare nei siti istituzionali degli UUSSRR o degli Ambiti territoriali la presenza dei predetti modelli.</w:t>
      </w:r>
    </w:p>
    <w:p w14:paraId="1E362006" w14:textId="77777777" w:rsidR="003F50DD" w:rsidRPr="003F50DD" w:rsidRDefault="003F50DD" w:rsidP="003F50DD">
      <w:pPr>
        <w:shd w:val="clear" w:color="auto" w:fill="FFFFFF"/>
        <w:spacing w:after="0" w:line="240" w:lineRule="auto"/>
        <w:rPr>
          <w:rFonts w:eastAsia="Times New Roman" w:cstheme="minorHAnsi"/>
          <w:color w:val="000000"/>
          <w:lang w:eastAsia="it-IT"/>
        </w:rPr>
      </w:pPr>
      <w:r w:rsidRPr="003F50DD">
        <w:rPr>
          <w:rFonts w:eastAsia="Times New Roman" w:cstheme="minorHAnsi"/>
          <w:color w:val="000000"/>
          <w:lang w:eastAsia="it-IT"/>
        </w:rPr>
        <w:t> </w:t>
      </w:r>
    </w:p>
    <w:p w14:paraId="1D7743B3" w14:textId="77777777" w:rsidR="003F50DD" w:rsidRPr="003F50DD" w:rsidRDefault="003F50DD" w:rsidP="003F50DD">
      <w:pPr>
        <w:shd w:val="clear" w:color="auto" w:fill="FFFFFF"/>
        <w:spacing w:after="0" w:line="240" w:lineRule="auto"/>
        <w:jc w:val="right"/>
        <w:rPr>
          <w:rFonts w:eastAsia="Times New Roman" w:cstheme="minorHAnsi"/>
          <w:color w:val="000000"/>
          <w:lang w:eastAsia="it-IT"/>
        </w:rPr>
      </w:pPr>
      <w:r w:rsidRPr="003F50DD">
        <w:rPr>
          <w:rFonts w:eastAsia="Times New Roman" w:cstheme="minorHAnsi"/>
          <w:color w:val="000000"/>
          <w:lang w:eastAsia="it-IT"/>
        </w:rPr>
        <w:t>La Redazione</w:t>
      </w:r>
    </w:p>
    <w:p w14:paraId="036CE261" w14:textId="12C3FC94" w:rsidR="003F50DD" w:rsidRPr="003F50DD" w:rsidRDefault="00D85623" w:rsidP="003F50DD">
      <w:pPr>
        <w:numPr>
          <w:ilvl w:val="0"/>
          <w:numId w:val="1"/>
        </w:numPr>
        <w:shd w:val="clear" w:color="auto" w:fill="FFFFFF"/>
        <w:spacing w:before="100" w:beforeAutospacing="1" w:after="100" w:afterAutospacing="1" w:line="240" w:lineRule="auto"/>
        <w:ind w:left="495"/>
        <w:rPr>
          <w:rFonts w:eastAsia="Times New Roman" w:cstheme="minorHAnsi"/>
          <w:color w:val="000000"/>
          <w:lang w:eastAsia="it-IT"/>
        </w:rPr>
      </w:pPr>
      <w:r w:rsidRPr="00634CC5">
        <w:rPr>
          <w:rFonts w:eastAsia="Times New Roman" w:cstheme="minorHAnsi"/>
          <w:color w:val="178FCF"/>
          <w:lang w:eastAsia="it-IT"/>
        </w:rPr>
        <w:t>Modello di domanda in carta libera richiesta 150 ore – anno solare 202</w:t>
      </w:r>
      <w:r w:rsidR="00634CC5">
        <w:rPr>
          <w:rFonts w:eastAsia="Times New Roman" w:cstheme="minorHAnsi"/>
          <w:color w:val="178FCF"/>
          <w:lang w:eastAsia="it-IT"/>
        </w:rPr>
        <w:t>4</w:t>
      </w:r>
      <w:r w:rsidR="003F50DD" w:rsidRPr="003F50DD">
        <w:rPr>
          <w:rFonts w:eastAsia="Times New Roman" w:cstheme="minorHAnsi"/>
          <w:color w:val="000000"/>
          <w:lang w:eastAsia="it-IT"/>
        </w:rPr>
        <w:t> (file docx)</w:t>
      </w:r>
    </w:p>
    <w:p w14:paraId="03354722" w14:textId="77777777" w:rsidR="003F50DD" w:rsidRPr="003F50DD" w:rsidRDefault="00000000" w:rsidP="003F50DD">
      <w:pPr>
        <w:numPr>
          <w:ilvl w:val="0"/>
          <w:numId w:val="1"/>
        </w:numPr>
        <w:shd w:val="clear" w:color="auto" w:fill="FFFFFF"/>
        <w:spacing w:before="100" w:beforeAutospacing="1" w:after="100" w:afterAutospacing="1" w:line="240" w:lineRule="auto"/>
        <w:ind w:left="495"/>
        <w:rPr>
          <w:rFonts w:eastAsia="Times New Roman" w:cstheme="minorHAnsi"/>
          <w:color w:val="000000"/>
          <w:lang w:eastAsia="it-IT"/>
        </w:rPr>
      </w:pPr>
      <w:hyperlink r:id="rId8" w:history="1">
        <w:r w:rsidR="003F50DD" w:rsidRPr="003F50DD">
          <w:rPr>
            <w:rFonts w:eastAsia="Times New Roman" w:cstheme="minorHAnsi"/>
            <w:color w:val="178FCF"/>
            <w:u w:val="single"/>
            <w:lang w:eastAsia="it-IT"/>
          </w:rPr>
          <w:t>C.M. n. 130 del 21 aprile 2000 (Prot. n.49479/BL)</w:t>
        </w:r>
      </w:hyperlink>
      <w:r w:rsidR="003F50DD" w:rsidRPr="003F50DD">
        <w:rPr>
          <w:rFonts w:eastAsia="Times New Roman" w:cstheme="minorHAnsi"/>
          <w:color w:val="000000"/>
          <w:lang w:eastAsia="it-IT"/>
        </w:rPr>
        <w:t> (file pdf)</w:t>
      </w:r>
    </w:p>
    <w:p w14:paraId="2DF6970E" w14:textId="77777777" w:rsidR="003F50DD" w:rsidRPr="003F50DD" w:rsidRDefault="00000000" w:rsidP="003F50DD">
      <w:pPr>
        <w:numPr>
          <w:ilvl w:val="0"/>
          <w:numId w:val="1"/>
        </w:numPr>
        <w:shd w:val="clear" w:color="auto" w:fill="FFFFFF"/>
        <w:spacing w:before="100" w:beforeAutospacing="1" w:after="100" w:afterAutospacing="1" w:line="240" w:lineRule="auto"/>
        <w:ind w:left="495"/>
        <w:rPr>
          <w:rFonts w:eastAsia="Times New Roman" w:cstheme="minorHAnsi"/>
          <w:color w:val="000000"/>
          <w:lang w:eastAsia="it-IT"/>
        </w:rPr>
      </w:pPr>
      <w:hyperlink r:id="rId9" w:history="1">
        <w:r w:rsidR="003F50DD" w:rsidRPr="003F50DD">
          <w:rPr>
            <w:rFonts w:eastAsia="Times New Roman" w:cstheme="minorHAnsi"/>
            <w:color w:val="178FCF"/>
            <w:u w:val="single"/>
            <w:lang w:eastAsia="it-IT"/>
          </w:rPr>
          <w:t>C. M.  n. 319 del 24 ottobre 1991</w:t>
        </w:r>
      </w:hyperlink>
      <w:r w:rsidR="003F50DD" w:rsidRPr="003F50DD">
        <w:rPr>
          <w:rFonts w:eastAsia="Times New Roman" w:cstheme="minorHAnsi"/>
          <w:color w:val="000000"/>
          <w:lang w:eastAsia="it-IT"/>
        </w:rPr>
        <w:t> (file pdf)</w:t>
      </w:r>
    </w:p>
    <w:p w14:paraId="680DB44D" w14:textId="0C3DA129" w:rsidR="003F50DD" w:rsidRPr="008B5E63" w:rsidRDefault="003F50DD" w:rsidP="003F50DD">
      <w:pPr>
        <w:shd w:val="clear" w:color="auto" w:fill="FFFFFF"/>
        <w:spacing w:after="0" w:line="240" w:lineRule="auto"/>
        <w:rPr>
          <w:rFonts w:eastAsia="Times New Roman" w:cstheme="minorHAnsi"/>
          <w:color w:val="000000"/>
          <w:lang w:eastAsia="it-IT"/>
        </w:rPr>
      </w:pPr>
      <w:r w:rsidRPr="003F50DD">
        <w:rPr>
          <w:rFonts w:eastAsia="Times New Roman" w:cstheme="minorHAnsi"/>
          <w:color w:val="000000"/>
          <w:lang w:eastAsia="it-IT"/>
        </w:rPr>
        <w:t> </w:t>
      </w:r>
    </w:p>
    <w:p w14:paraId="335C66D4" w14:textId="198A7D50" w:rsidR="003F50DD" w:rsidRPr="006F5A92" w:rsidRDefault="003F50DD" w:rsidP="003F50DD">
      <w:pPr>
        <w:shd w:val="clear" w:color="auto" w:fill="FFFFFF"/>
        <w:spacing w:after="0" w:line="240" w:lineRule="auto"/>
        <w:rPr>
          <w:rFonts w:eastAsia="Times New Roman" w:cstheme="minorHAnsi"/>
          <w:b/>
          <w:bCs/>
          <w:color w:val="000000"/>
          <w:lang w:eastAsia="it-IT"/>
        </w:rPr>
      </w:pPr>
      <w:r w:rsidRPr="006F5A92">
        <w:rPr>
          <w:rFonts w:eastAsia="Times New Roman" w:cstheme="minorHAnsi"/>
          <w:b/>
          <w:bCs/>
          <w:color w:val="000000"/>
          <w:lang w:eastAsia="it-IT"/>
        </w:rPr>
        <w:t>CCNI Regionali</w:t>
      </w:r>
    </w:p>
    <w:p w14:paraId="6932C2E4" w14:textId="383ADC56" w:rsidR="00F94FFF" w:rsidRDefault="00F94FFF" w:rsidP="003F50DD">
      <w:pPr>
        <w:shd w:val="clear" w:color="auto" w:fill="FFFFFF"/>
        <w:spacing w:after="0" w:line="240" w:lineRule="auto"/>
      </w:pPr>
      <w:hyperlink r:id="rId10" w:history="1">
        <w:r w:rsidRPr="00F94FFF">
          <w:rPr>
            <w:rStyle w:val="Collegamentoipertestuale"/>
          </w:rPr>
          <w:t>CCI</w:t>
        </w:r>
        <w:r w:rsidR="006C29DF">
          <w:rPr>
            <w:rStyle w:val="Collegamentoipertestuale"/>
          </w:rPr>
          <w:t>R</w:t>
        </w:r>
        <w:r w:rsidRPr="00F94FFF">
          <w:rPr>
            <w:rStyle w:val="Collegamentoipertestuale"/>
          </w:rPr>
          <w:t xml:space="preserve"> Calabria 2019/2022</w:t>
        </w:r>
      </w:hyperlink>
    </w:p>
    <w:p w14:paraId="6F5FF5A9" w14:textId="7834CED6" w:rsidR="00421B58" w:rsidRDefault="00BA1B75" w:rsidP="003F50DD">
      <w:pPr>
        <w:shd w:val="clear" w:color="auto" w:fill="FFFFFF"/>
        <w:spacing w:after="0" w:line="240" w:lineRule="auto"/>
      </w:pPr>
      <w:hyperlink r:id="rId11" w:history="1">
        <w:r w:rsidR="00421B58" w:rsidRPr="00BA1B75">
          <w:rPr>
            <w:rStyle w:val="Collegamentoipertestuale"/>
          </w:rPr>
          <w:t>CCI</w:t>
        </w:r>
        <w:r w:rsidR="006C29DF">
          <w:rPr>
            <w:rStyle w:val="Collegamentoipertestuale"/>
          </w:rPr>
          <w:t>R</w:t>
        </w:r>
        <w:r w:rsidR="00421B58" w:rsidRPr="00BA1B75">
          <w:rPr>
            <w:rStyle w:val="Collegamentoipertestuale"/>
          </w:rPr>
          <w:t xml:space="preserve"> </w:t>
        </w:r>
        <w:r w:rsidRPr="00BA1B75">
          <w:rPr>
            <w:rStyle w:val="Collegamentoipertestuale"/>
          </w:rPr>
          <w:t>Friuli-Venezia Giulia</w:t>
        </w:r>
        <w:r w:rsidR="00421B58" w:rsidRPr="00BA1B75">
          <w:rPr>
            <w:rStyle w:val="Collegamentoipertestuale"/>
          </w:rPr>
          <w:t xml:space="preserve"> 2022/2024</w:t>
        </w:r>
      </w:hyperlink>
    </w:p>
    <w:p w14:paraId="70F61B42" w14:textId="11B047F7" w:rsidR="003F50DD" w:rsidRDefault="00BF3C9E" w:rsidP="003F50DD">
      <w:pPr>
        <w:shd w:val="clear" w:color="auto" w:fill="FFFFFF"/>
        <w:spacing w:after="0" w:line="240" w:lineRule="auto"/>
        <w:rPr>
          <w:rStyle w:val="Collegamentoipertestuale"/>
          <w:rFonts w:cstheme="minorHAnsi"/>
          <w:shd w:val="clear" w:color="auto" w:fill="FFFFFF"/>
        </w:rPr>
      </w:pPr>
      <w:hyperlink r:id="rId12" w:history="1">
        <w:r w:rsidR="003F50DD" w:rsidRPr="00BF3C9E">
          <w:rPr>
            <w:rStyle w:val="Collegamentoipertestuale"/>
            <w:rFonts w:cstheme="minorHAnsi"/>
            <w:shd w:val="clear" w:color="auto" w:fill="FFFFFF"/>
          </w:rPr>
          <w:t>CCI</w:t>
        </w:r>
        <w:r w:rsidR="006C29DF" w:rsidRPr="00BF3C9E">
          <w:rPr>
            <w:rStyle w:val="Collegamentoipertestuale"/>
            <w:rFonts w:cstheme="minorHAnsi"/>
            <w:shd w:val="clear" w:color="auto" w:fill="FFFFFF"/>
          </w:rPr>
          <w:t>R</w:t>
        </w:r>
        <w:r w:rsidR="003F50DD" w:rsidRPr="00BF3C9E">
          <w:rPr>
            <w:rStyle w:val="Collegamentoipertestuale"/>
            <w:rFonts w:cstheme="minorHAnsi"/>
            <w:shd w:val="clear" w:color="auto" w:fill="FFFFFF"/>
          </w:rPr>
          <w:t xml:space="preserve"> Emilia Romagna 2021</w:t>
        </w:r>
        <w:r w:rsidR="00421B58" w:rsidRPr="00BF3C9E">
          <w:rPr>
            <w:rStyle w:val="Collegamentoipertestuale"/>
            <w:rFonts w:cstheme="minorHAnsi"/>
            <w:shd w:val="clear" w:color="auto" w:fill="FFFFFF"/>
          </w:rPr>
          <w:t>/</w:t>
        </w:r>
        <w:r w:rsidR="004F1229" w:rsidRPr="00BF3C9E">
          <w:rPr>
            <w:rStyle w:val="Collegamentoipertestuale"/>
            <w:rFonts w:cstheme="minorHAnsi"/>
            <w:shd w:val="clear" w:color="auto" w:fill="FFFFFF"/>
          </w:rPr>
          <w:t>20</w:t>
        </w:r>
        <w:r w:rsidR="003F50DD" w:rsidRPr="00BF3C9E">
          <w:rPr>
            <w:rStyle w:val="Collegamentoipertestuale"/>
            <w:rFonts w:cstheme="minorHAnsi"/>
            <w:shd w:val="clear" w:color="auto" w:fill="FFFFFF"/>
          </w:rPr>
          <w:t>2</w:t>
        </w:r>
        <w:r w:rsidR="003F50DD" w:rsidRPr="00BF3C9E">
          <w:rPr>
            <w:rStyle w:val="Collegamentoipertestuale"/>
            <w:rFonts w:cstheme="minorHAnsi"/>
            <w:shd w:val="clear" w:color="auto" w:fill="FFFFFF"/>
          </w:rPr>
          <w:t>3</w:t>
        </w:r>
      </w:hyperlink>
      <w:r w:rsidR="00740149">
        <w:rPr>
          <w:rStyle w:val="Collegamentoipertestuale"/>
          <w:rFonts w:cstheme="minorHAnsi"/>
          <w:shd w:val="clear" w:color="auto" w:fill="FFFFFF"/>
        </w:rPr>
        <w:t xml:space="preserve"> </w:t>
      </w:r>
    </w:p>
    <w:p w14:paraId="56446E92" w14:textId="78D3BC64" w:rsidR="006D6E30" w:rsidRPr="008B5E63" w:rsidRDefault="006F5A92" w:rsidP="003F50DD">
      <w:pPr>
        <w:shd w:val="clear" w:color="auto" w:fill="FFFFFF"/>
        <w:spacing w:after="0" w:line="240" w:lineRule="auto"/>
        <w:rPr>
          <w:rFonts w:cstheme="minorHAnsi"/>
        </w:rPr>
      </w:pPr>
      <w:hyperlink r:id="rId13" w:history="1">
        <w:r w:rsidR="006D6E30" w:rsidRPr="006F5A92">
          <w:rPr>
            <w:rStyle w:val="Collegamentoipertestuale"/>
            <w:rFonts w:cstheme="minorHAnsi"/>
            <w:shd w:val="clear" w:color="auto" w:fill="FFFFFF"/>
          </w:rPr>
          <w:t>CCI</w:t>
        </w:r>
        <w:r w:rsidR="006C29DF">
          <w:rPr>
            <w:rStyle w:val="Collegamentoipertestuale"/>
            <w:rFonts w:cstheme="minorHAnsi"/>
            <w:shd w:val="clear" w:color="auto" w:fill="FFFFFF"/>
          </w:rPr>
          <w:t>R</w:t>
        </w:r>
        <w:r w:rsidR="006D6E30" w:rsidRPr="006F5A92">
          <w:rPr>
            <w:rStyle w:val="Collegamentoipertestuale"/>
            <w:rFonts w:cstheme="minorHAnsi"/>
            <w:shd w:val="clear" w:color="auto" w:fill="FFFFFF"/>
          </w:rPr>
          <w:t xml:space="preserve"> Lombardia 202</w:t>
        </w:r>
        <w:r w:rsidRPr="006F5A92">
          <w:rPr>
            <w:rStyle w:val="Collegamentoipertestuale"/>
            <w:rFonts w:cstheme="minorHAnsi"/>
            <w:shd w:val="clear" w:color="auto" w:fill="FFFFFF"/>
          </w:rPr>
          <w:t>3</w:t>
        </w:r>
        <w:r w:rsidR="00421B58">
          <w:rPr>
            <w:rStyle w:val="Collegamentoipertestuale"/>
            <w:rFonts w:cstheme="minorHAnsi"/>
            <w:shd w:val="clear" w:color="auto" w:fill="FFFFFF"/>
          </w:rPr>
          <w:t>/</w:t>
        </w:r>
        <w:r w:rsidR="006D6E30" w:rsidRPr="006F5A92">
          <w:rPr>
            <w:rStyle w:val="Collegamentoipertestuale"/>
            <w:rFonts w:cstheme="minorHAnsi"/>
            <w:shd w:val="clear" w:color="auto" w:fill="FFFFFF"/>
          </w:rPr>
          <w:t>20</w:t>
        </w:r>
        <w:r w:rsidRPr="006F5A92">
          <w:rPr>
            <w:rStyle w:val="Collegamentoipertestuale"/>
            <w:rFonts w:cstheme="minorHAnsi"/>
            <w:shd w:val="clear" w:color="auto" w:fill="FFFFFF"/>
          </w:rPr>
          <w:t>25</w:t>
        </w:r>
      </w:hyperlink>
    </w:p>
    <w:p w14:paraId="08AB9089" w14:textId="4050B6A7" w:rsidR="003F50DD" w:rsidRPr="008B5E63" w:rsidRDefault="00000000" w:rsidP="003F50DD">
      <w:pPr>
        <w:shd w:val="clear" w:color="auto" w:fill="FFFFFF"/>
        <w:spacing w:after="0" w:line="240" w:lineRule="auto"/>
        <w:rPr>
          <w:rFonts w:cstheme="minorHAnsi"/>
        </w:rPr>
      </w:pPr>
      <w:hyperlink r:id="rId14" w:history="1">
        <w:r w:rsidR="003F50DD" w:rsidRPr="008B5E63">
          <w:rPr>
            <w:rStyle w:val="Collegamentoipertestuale"/>
            <w:rFonts w:cstheme="minorHAnsi"/>
            <w:shd w:val="clear" w:color="auto" w:fill="FFFFFF"/>
          </w:rPr>
          <w:t>CCI</w:t>
        </w:r>
        <w:r w:rsidR="006C29DF">
          <w:rPr>
            <w:rStyle w:val="Collegamentoipertestuale"/>
            <w:rFonts w:cstheme="minorHAnsi"/>
            <w:shd w:val="clear" w:color="auto" w:fill="FFFFFF"/>
          </w:rPr>
          <w:t>R</w:t>
        </w:r>
        <w:r w:rsidR="003F50DD" w:rsidRPr="008B5E63">
          <w:rPr>
            <w:rStyle w:val="Collegamentoipertestuale"/>
            <w:rFonts w:cstheme="minorHAnsi"/>
            <w:shd w:val="clear" w:color="auto" w:fill="FFFFFF"/>
          </w:rPr>
          <w:t xml:space="preserve"> Marche 2022</w:t>
        </w:r>
        <w:r w:rsidR="00421B58">
          <w:rPr>
            <w:rStyle w:val="Collegamentoipertestuale"/>
            <w:rFonts w:cstheme="minorHAnsi"/>
            <w:shd w:val="clear" w:color="auto" w:fill="FFFFFF"/>
          </w:rPr>
          <w:t>/</w:t>
        </w:r>
        <w:r w:rsidR="003F50DD" w:rsidRPr="008B5E63">
          <w:rPr>
            <w:rStyle w:val="Collegamentoipertestuale"/>
            <w:rFonts w:cstheme="minorHAnsi"/>
            <w:shd w:val="clear" w:color="auto" w:fill="FFFFFF"/>
          </w:rPr>
          <w:t>20</w:t>
        </w:r>
        <w:r w:rsidR="003F50DD" w:rsidRPr="008B5E63">
          <w:rPr>
            <w:rStyle w:val="Collegamentoipertestuale"/>
            <w:rFonts w:cstheme="minorHAnsi"/>
            <w:shd w:val="clear" w:color="auto" w:fill="FFFFFF"/>
          </w:rPr>
          <w:t>2</w:t>
        </w:r>
        <w:r w:rsidR="003F50DD" w:rsidRPr="008B5E63">
          <w:rPr>
            <w:rStyle w:val="Collegamentoipertestuale"/>
            <w:rFonts w:cstheme="minorHAnsi"/>
            <w:shd w:val="clear" w:color="auto" w:fill="FFFFFF"/>
          </w:rPr>
          <w:t>4</w:t>
        </w:r>
      </w:hyperlink>
    </w:p>
    <w:p w14:paraId="3C49A045" w14:textId="125A0003" w:rsidR="003F50DD" w:rsidRPr="008B5E63" w:rsidRDefault="003F50DD" w:rsidP="003F50DD">
      <w:pPr>
        <w:shd w:val="clear" w:color="auto" w:fill="FFFFFF"/>
        <w:spacing w:after="0" w:line="240" w:lineRule="auto"/>
        <w:rPr>
          <w:rFonts w:cstheme="minorHAnsi"/>
        </w:rPr>
      </w:pPr>
      <w:r w:rsidRPr="000F79FA">
        <w:rPr>
          <w:rFonts w:cstheme="minorHAnsi"/>
          <w:shd w:val="clear" w:color="auto" w:fill="FFFFFF"/>
        </w:rPr>
        <w:t>CCI</w:t>
      </w:r>
      <w:r w:rsidR="006C29DF">
        <w:rPr>
          <w:rFonts w:cstheme="minorHAnsi"/>
          <w:shd w:val="clear" w:color="auto" w:fill="FFFFFF"/>
        </w:rPr>
        <w:t>R</w:t>
      </w:r>
      <w:r w:rsidRPr="000F79FA">
        <w:rPr>
          <w:rFonts w:cstheme="minorHAnsi"/>
          <w:shd w:val="clear" w:color="auto" w:fill="FFFFFF"/>
        </w:rPr>
        <w:t xml:space="preserve"> Molise 2022</w:t>
      </w:r>
      <w:r w:rsidR="00421B58">
        <w:rPr>
          <w:rFonts w:cstheme="minorHAnsi"/>
          <w:shd w:val="clear" w:color="auto" w:fill="FFFFFF"/>
        </w:rPr>
        <w:t>/</w:t>
      </w:r>
      <w:r w:rsidR="004F1229" w:rsidRPr="000F79FA">
        <w:rPr>
          <w:rFonts w:cstheme="minorHAnsi"/>
          <w:shd w:val="clear" w:color="auto" w:fill="FFFFFF"/>
        </w:rPr>
        <w:t>20</w:t>
      </w:r>
      <w:r w:rsidRPr="000F79FA">
        <w:rPr>
          <w:rFonts w:cstheme="minorHAnsi"/>
          <w:shd w:val="clear" w:color="auto" w:fill="FFFFFF"/>
        </w:rPr>
        <w:t>2</w:t>
      </w:r>
      <w:r w:rsidRPr="000F79FA">
        <w:rPr>
          <w:rFonts w:cstheme="minorHAnsi"/>
          <w:shd w:val="clear" w:color="auto" w:fill="FFFFFF"/>
        </w:rPr>
        <w:t>5</w:t>
      </w:r>
    </w:p>
    <w:p w14:paraId="187D8EA5" w14:textId="5045ED21" w:rsidR="003F50DD" w:rsidRDefault="003F50DD" w:rsidP="003F50DD">
      <w:pPr>
        <w:shd w:val="clear" w:color="auto" w:fill="FFFFFF"/>
        <w:spacing w:after="0" w:line="240" w:lineRule="auto"/>
        <w:rPr>
          <w:rFonts w:cstheme="minorHAnsi"/>
          <w:shd w:val="clear" w:color="auto" w:fill="FFFFFF"/>
        </w:rPr>
      </w:pPr>
      <w:r w:rsidRPr="000F79FA">
        <w:rPr>
          <w:rFonts w:cstheme="minorHAnsi"/>
          <w:shd w:val="clear" w:color="auto" w:fill="FFFFFF"/>
        </w:rPr>
        <w:t>CCI</w:t>
      </w:r>
      <w:r w:rsidR="006C29DF">
        <w:rPr>
          <w:rFonts w:cstheme="minorHAnsi"/>
          <w:shd w:val="clear" w:color="auto" w:fill="FFFFFF"/>
        </w:rPr>
        <w:t>R</w:t>
      </w:r>
      <w:r w:rsidRPr="000F79FA">
        <w:rPr>
          <w:rFonts w:cstheme="minorHAnsi"/>
          <w:shd w:val="clear" w:color="auto" w:fill="FFFFFF"/>
        </w:rPr>
        <w:t xml:space="preserve"> Piemonte 2021</w:t>
      </w:r>
      <w:r w:rsidR="00421B58">
        <w:rPr>
          <w:rFonts w:cstheme="minorHAnsi"/>
          <w:shd w:val="clear" w:color="auto" w:fill="FFFFFF"/>
        </w:rPr>
        <w:t>/</w:t>
      </w:r>
      <w:r w:rsidR="004F1229" w:rsidRPr="000F79FA">
        <w:rPr>
          <w:rFonts w:cstheme="minorHAnsi"/>
          <w:shd w:val="clear" w:color="auto" w:fill="FFFFFF"/>
        </w:rPr>
        <w:t>2</w:t>
      </w:r>
      <w:r w:rsidR="004F1229" w:rsidRPr="000F79FA">
        <w:rPr>
          <w:rFonts w:cstheme="minorHAnsi"/>
          <w:shd w:val="clear" w:color="auto" w:fill="FFFFFF"/>
        </w:rPr>
        <w:t>0</w:t>
      </w:r>
      <w:r w:rsidRPr="000F79FA">
        <w:rPr>
          <w:rFonts w:cstheme="minorHAnsi"/>
          <w:shd w:val="clear" w:color="auto" w:fill="FFFFFF"/>
        </w:rPr>
        <w:t>23</w:t>
      </w:r>
    </w:p>
    <w:p w14:paraId="081B6ED1" w14:textId="66876BB9" w:rsidR="00BE636F" w:rsidRDefault="00BE636F" w:rsidP="003F50DD">
      <w:pPr>
        <w:shd w:val="clear" w:color="auto" w:fill="FFFFFF"/>
        <w:spacing w:after="0" w:line="240" w:lineRule="auto"/>
        <w:rPr>
          <w:rStyle w:val="Collegamentoipertestuale"/>
          <w:rFonts w:cstheme="minorHAnsi"/>
          <w:shd w:val="clear" w:color="auto" w:fill="FFFFFF"/>
        </w:rPr>
      </w:pPr>
      <w:r>
        <w:rPr>
          <w:rFonts w:cstheme="minorHAnsi"/>
          <w:shd w:val="clear" w:color="auto" w:fill="FFFFFF"/>
        </w:rPr>
        <w:t>CCI</w:t>
      </w:r>
      <w:r w:rsidR="006C29DF">
        <w:rPr>
          <w:rFonts w:cstheme="minorHAnsi"/>
          <w:shd w:val="clear" w:color="auto" w:fill="FFFFFF"/>
        </w:rPr>
        <w:t>R</w:t>
      </w:r>
      <w:r>
        <w:rPr>
          <w:rFonts w:cstheme="minorHAnsi"/>
          <w:shd w:val="clear" w:color="auto" w:fill="FFFFFF"/>
        </w:rPr>
        <w:t xml:space="preserve"> Puglia 2022/2025</w:t>
      </w:r>
    </w:p>
    <w:p w14:paraId="3D598B25" w14:textId="302EF739" w:rsidR="004F1229" w:rsidRDefault="000F79FA" w:rsidP="003F50DD">
      <w:pPr>
        <w:shd w:val="clear" w:color="auto" w:fill="FFFFFF"/>
        <w:spacing w:after="0" w:line="240" w:lineRule="auto"/>
        <w:rPr>
          <w:rFonts w:cstheme="minorHAnsi"/>
          <w:shd w:val="clear" w:color="auto" w:fill="FFFFFF"/>
        </w:rPr>
      </w:pPr>
      <w:hyperlink r:id="rId15" w:history="1">
        <w:r w:rsidR="004F1229" w:rsidRPr="000F79FA">
          <w:rPr>
            <w:rStyle w:val="Collegamentoipertestuale"/>
            <w:rFonts w:cstheme="minorHAnsi"/>
            <w:shd w:val="clear" w:color="auto" w:fill="FFFFFF"/>
          </w:rPr>
          <w:t>CCI</w:t>
        </w:r>
        <w:r w:rsidR="006C29DF">
          <w:rPr>
            <w:rStyle w:val="Collegamentoipertestuale"/>
            <w:rFonts w:cstheme="minorHAnsi"/>
            <w:shd w:val="clear" w:color="auto" w:fill="FFFFFF"/>
          </w:rPr>
          <w:t>R</w:t>
        </w:r>
        <w:r w:rsidR="004F1229" w:rsidRPr="000F79FA">
          <w:rPr>
            <w:rStyle w:val="Collegamentoipertestuale"/>
            <w:rFonts w:cstheme="minorHAnsi"/>
            <w:shd w:val="clear" w:color="auto" w:fill="FFFFFF"/>
          </w:rPr>
          <w:t xml:space="preserve"> Sicilia 2020</w:t>
        </w:r>
        <w:r w:rsidR="00421B58">
          <w:rPr>
            <w:rStyle w:val="Collegamentoipertestuale"/>
            <w:rFonts w:cstheme="minorHAnsi"/>
            <w:shd w:val="clear" w:color="auto" w:fill="FFFFFF"/>
          </w:rPr>
          <w:t>/</w:t>
        </w:r>
        <w:r w:rsidR="004F1229" w:rsidRPr="000F79FA">
          <w:rPr>
            <w:rStyle w:val="Collegamentoipertestuale"/>
            <w:rFonts w:cstheme="minorHAnsi"/>
            <w:shd w:val="clear" w:color="auto" w:fill="FFFFFF"/>
          </w:rPr>
          <w:t>20</w:t>
        </w:r>
        <w:r w:rsidR="004F1229" w:rsidRPr="000F79FA">
          <w:rPr>
            <w:rStyle w:val="Collegamentoipertestuale"/>
            <w:rFonts w:cstheme="minorHAnsi"/>
            <w:shd w:val="clear" w:color="auto" w:fill="FFFFFF"/>
          </w:rPr>
          <w:t>2</w:t>
        </w:r>
        <w:r w:rsidR="004F1229" w:rsidRPr="000F79FA">
          <w:rPr>
            <w:rStyle w:val="Collegamentoipertestuale"/>
            <w:rFonts w:cstheme="minorHAnsi"/>
            <w:shd w:val="clear" w:color="auto" w:fill="FFFFFF"/>
          </w:rPr>
          <w:t>2</w:t>
        </w:r>
      </w:hyperlink>
      <w:r>
        <w:rPr>
          <w:rFonts w:cstheme="minorHAnsi"/>
          <w:shd w:val="clear" w:color="auto" w:fill="FFFFFF"/>
        </w:rPr>
        <w:t xml:space="preserve"> </w:t>
      </w:r>
    </w:p>
    <w:p w14:paraId="4D5E9B34" w14:textId="392C14DE" w:rsidR="004B126F" w:rsidRDefault="006C29DF" w:rsidP="003F50DD">
      <w:pPr>
        <w:shd w:val="clear" w:color="auto" w:fill="FFFFFF"/>
        <w:spacing w:after="0" w:line="240" w:lineRule="auto"/>
        <w:rPr>
          <w:rFonts w:cstheme="minorHAnsi"/>
          <w:shd w:val="clear" w:color="auto" w:fill="FFFFFF"/>
        </w:rPr>
      </w:pPr>
      <w:hyperlink r:id="rId16" w:history="1">
        <w:r w:rsidR="004B126F" w:rsidRPr="006C29DF">
          <w:rPr>
            <w:rStyle w:val="Collegamentoipertestuale"/>
            <w:rFonts w:cstheme="minorHAnsi"/>
            <w:shd w:val="clear" w:color="auto" w:fill="FFFFFF"/>
          </w:rPr>
          <w:t xml:space="preserve">CCIR Toscana </w:t>
        </w:r>
        <w:r w:rsidRPr="006C29DF">
          <w:rPr>
            <w:rStyle w:val="Collegamentoipertestuale"/>
            <w:rFonts w:cstheme="minorHAnsi"/>
            <w:shd w:val="clear" w:color="auto" w:fill="FFFFFF"/>
          </w:rPr>
          <w:t>2023/2025</w:t>
        </w:r>
      </w:hyperlink>
    </w:p>
    <w:p w14:paraId="2B4F6BC0" w14:textId="4ABFD639" w:rsidR="008B6AE6" w:rsidRPr="008B5E63" w:rsidRDefault="008B6AE6" w:rsidP="003F50DD">
      <w:pPr>
        <w:shd w:val="clear" w:color="auto" w:fill="FFFFFF"/>
        <w:spacing w:after="0" w:line="240" w:lineRule="auto"/>
        <w:rPr>
          <w:rFonts w:cstheme="minorHAnsi"/>
        </w:rPr>
      </w:pPr>
      <w:hyperlink r:id="rId17" w:history="1">
        <w:r w:rsidRPr="008B6AE6">
          <w:rPr>
            <w:rStyle w:val="Collegamentoipertestuale"/>
            <w:rFonts w:cstheme="minorHAnsi"/>
            <w:shd w:val="clear" w:color="auto" w:fill="FFFFFF"/>
          </w:rPr>
          <w:t>CCIP Trentino Alto Adige</w:t>
        </w:r>
      </w:hyperlink>
    </w:p>
    <w:p w14:paraId="04AB4E7F" w14:textId="77777777" w:rsidR="003F50DD" w:rsidRPr="003F50DD" w:rsidRDefault="003F50DD" w:rsidP="003F50DD">
      <w:pPr>
        <w:shd w:val="clear" w:color="auto" w:fill="FFFFFF"/>
        <w:spacing w:after="0" w:line="240" w:lineRule="auto"/>
        <w:rPr>
          <w:rFonts w:eastAsia="Times New Roman" w:cstheme="minorHAnsi"/>
          <w:color w:val="000000"/>
          <w:lang w:eastAsia="it-IT"/>
        </w:rPr>
      </w:pPr>
    </w:p>
    <w:p w14:paraId="70CAD200" w14:textId="4551882E" w:rsidR="003F50DD" w:rsidRPr="003F50DD" w:rsidRDefault="003F50DD" w:rsidP="003F50DD">
      <w:pPr>
        <w:shd w:val="clear" w:color="auto" w:fill="FFFFFF"/>
        <w:spacing w:after="0" w:line="240" w:lineRule="auto"/>
        <w:rPr>
          <w:rFonts w:eastAsia="Times New Roman" w:cstheme="minorHAnsi"/>
          <w:color w:val="000000"/>
          <w:lang w:eastAsia="it-IT"/>
        </w:rPr>
      </w:pPr>
      <w:proofErr w:type="spellStart"/>
      <w:r w:rsidRPr="003F50DD">
        <w:rPr>
          <w:rFonts w:eastAsia="Times New Roman" w:cstheme="minorHAnsi"/>
          <w:color w:val="000000"/>
          <w:lang w:eastAsia="it-IT"/>
        </w:rPr>
        <w:lastRenderedPageBreak/>
        <w:t>Snadir</w:t>
      </w:r>
      <w:proofErr w:type="spellEnd"/>
      <w:r w:rsidRPr="003F50DD">
        <w:rPr>
          <w:rFonts w:eastAsia="Times New Roman" w:cstheme="minorHAnsi"/>
          <w:color w:val="000000"/>
          <w:lang w:eastAsia="it-IT"/>
        </w:rPr>
        <w:t xml:space="preserve"> - Professione </w:t>
      </w:r>
      <w:proofErr w:type="spellStart"/>
      <w:r w:rsidRPr="003F50DD">
        <w:rPr>
          <w:rFonts w:eastAsia="Times New Roman" w:cstheme="minorHAnsi"/>
          <w:color w:val="000000"/>
          <w:lang w:eastAsia="it-IT"/>
        </w:rPr>
        <w:t>i.r.</w:t>
      </w:r>
      <w:proofErr w:type="spellEnd"/>
      <w:r w:rsidRPr="003F50DD">
        <w:rPr>
          <w:rFonts w:eastAsia="Times New Roman" w:cstheme="minorHAnsi"/>
          <w:color w:val="000000"/>
          <w:lang w:eastAsia="it-IT"/>
        </w:rPr>
        <w:t xml:space="preserve"> - </w:t>
      </w:r>
      <w:r w:rsidR="00634CC5">
        <w:rPr>
          <w:rFonts w:eastAsia="Times New Roman" w:cstheme="minorHAnsi"/>
          <w:color w:val="000000"/>
          <w:lang w:eastAsia="it-IT"/>
        </w:rPr>
        <w:t>25</w:t>
      </w:r>
      <w:r w:rsidR="00EA002A" w:rsidRPr="008B5E63">
        <w:rPr>
          <w:rFonts w:eastAsia="Times New Roman" w:cstheme="minorHAnsi"/>
          <w:color w:val="000000"/>
          <w:lang w:eastAsia="it-IT"/>
        </w:rPr>
        <w:t xml:space="preserve"> ottobre 202</w:t>
      </w:r>
      <w:r w:rsidR="00634CC5">
        <w:rPr>
          <w:rFonts w:eastAsia="Times New Roman" w:cstheme="minorHAnsi"/>
          <w:color w:val="000000"/>
          <w:lang w:eastAsia="it-IT"/>
        </w:rPr>
        <w:t>3 -</w:t>
      </w:r>
      <w:r w:rsidRPr="003F50DD">
        <w:rPr>
          <w:rFonts w:eastAsia="Times New Roman" w:cstheme="minorHAnsi"/>
          <w:color w:val="000000"/>
          <w:lang w:eastAsia="it-IT"/>
        </w:rPr>
        <w:t xml:space="preserve"> h.</w:t>
      </w:r>
      <w:r w:rsidR="00EA002A" w:rsidRPr="008B5E63">
        <w:rPr>
          <w:rFonts w:eastAsia="Times New Roman" w:cstheme="minorHAnsi"/>
          <w:color w:val="000000"/>
          <w:lang w:eastAsia="it-IT"/>
        </w:rPr>
        <w:t>1</w:t>
      </w:r>
      <w:r w:rsidR="00634CC5">
        <w:rPr>
          <w:rFonts w:eastAsia="Times New Roman" w:cstheme="minorHAnsi"/>
          <w:color w:val="000000"/>
          <w:lang w:eastAsia="it-IT"/>
        </w:rPr>
        <w:t>8</w:t>
      </w:r>
      <w:r w:rsidRPr="003F50DD">
        <w:rPr>
          <w:rFonts w:eastAsia="Times New Roman" w:cstheme="minorHAnsi"/>
          <w:color w:val="000000"/>
          <w:lang w:eastAsia="it-IT"/>
        </w:rPr>
        <w:t>,00</w:t>
      </w:r>
    </w:p>
    <w:p w14:paraId="2CA590D3" w14:textId="77777777" w:rsidR="003F50DD" w:rsidRDefault="003F50DD"/>
    <w:sectPr w:rsidR="003F50D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AD6153"/>
    <w:multiLevelType w:val="multilevel"/>
    <w:tmpl w:val="1184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03623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0DD"/>
    <w:rsid w:val="000F79FA"/>
    <w:rsid w:val="003F50DD"/>
    <w:rsid w:val="00421B58"/>
    <w:rsid w:val="004B126F"/>
    <w:rsid w:val="004F1229"/>
    <w:rsid w:val="00634CC5"/>
    <w:rsid w:val="006C29DF"/>
    <w:rsid w:val="006D6E30"/>
    <w:rsid w:val="006F5A92"/>
    <w:rsid w:val="00740149"/>
    <w:rsid w:val="008B5E63"/>
    <w:rsid w:val="008B6AE6"/>
    <w:rsid w:val="00BA1B75"/>
    <w:rsid w:val="00BB13DB"/>
    <w:rsid w:val="00BE636F"/>
    <w:rsid w:val="00BF3C9E"/>
    <w:rsid w:val="00D85623"/>
    <w:rsid w:val="00E30EC8"/>
    <w:rsid w:val="00EA002A"/>
    <w:rsid w:val="00F94F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011E1"/>
  <w15:chartTrackingRefBased/>
  <w15:docId w15:val="{FC4436E6-64E9-41BB-9965-A38B3C3CB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F50D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3F50DD"/>
    <w:rPr>
      <w:color w:val="0000FF"/>
      <w:u w:val="single"/>
    </w:rPr>
  </w:style>
  <w:style w:type="character" w:styleId="Menzionenonrisolta">
    <w:name w:val="Unresolved Mention"/>
    <w:basedOn w:val="Carpredefinitoparagrafo"/>
    <w:uiPriority w:val="99"/>
    <w:semiHidden/>
    <w:unhideWhenUsed/>
    <w:rsid w:val="004F1229"/>
    <w:rPr>
      <w:color w:val="605E5C"/>
      <w:shd w:val="clear" w:color="auto" w:fill="E1DFDD"/>
    </w:rPr>
  </w:style>
  <w:style w:type="character" w:styleId="Collegamentovisitato">
    <w:name w:val="FollowedHyperlink"/>
    <w:basedOn w:val="Carpredefinitoparagrafo"/>
    <w:uiPriority w:val="99"/>
    <w:semiHidden/>
    <w:unhideWhenUsed/>
    <w:rsid w:val="000F79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736559">
      <w:bodyDiv w:val="1"/>
      <w:marLeft w:val="0"/>
      <w:marRight w:val="0"/>
      <w:marTop w:val="0"/>
      <w:marBottom w:val="0"/>
      <w:divBdr>
        <w:top w:val="none" w:sz="0" w:space="0" w:color="auto"/>
        <w:left w:val="none" w:sz="0" w:space="0" w:color="auto"/>
        <w:bottom w:val="none" w:sz="0" w:space="0" w:color="auto"/>
        <w:right w:val="none" w:sz="0" w:space="0" w:color="auto"/>
      </w:divBdr>
      <w:divsChild>
        <w:div w:id="1631671772">
          <w:marLeft w:val="-225"/>
          <w:marRight w:val="-225"/>
          <w:marTop w:val="0"/>
          <w:marBottom w:val="0"/>
          <w:divBdr>
            <w:top w:val="none" w:sz="0" w:space="0" w:color="auto"/>
            <w:left w:val="none" w:sz="0" w:space="0" w:color="auto"/>
            <w:bottom w:val="none" w:sz="0" w:space="0" w:color="auto"/>
            <w:right w:val="none" w:sz="0" w:space="0" w:color="auto"/>
          </w:divBdr>
          <w:divsChild>
            <w:div w:id="748381083">
              <w:marLeft w:val="0"/>
              <w:marRight w:val="0"/>
              <w:marTop w:val="0"/>
              <w:marBottom w:val="0"/>
              <w:divBdr>
                <w:top w:val="none" w:sz="0" w:space="0" w:color="auto"/>
                <w:left w:val="none" w:sz="0" w:space="0" w:color="auto"/>
                <w:bottom w:val="none" w:sz="0" w:space="0" w:color="auto"/>
                <w:right w:val="none" w:sz="0" w:space="0" w:color="auto"/>
              </w:divBdr>
              <w:divsChild>
                <w:div w:id="395279913">
                  <w:marLeft w:val="0"/>
                  <w:marRight w:val="0"/>
                  <w:marTop w:val="0"/>
                  <w:marBottom w:val="0"/>
                  <w:divBdr>
                    <w:top w:val="none" w:sz="0" w:space="0" w:color="auto"/>
                    <w:left w:val="none" w:sz="0" w:space="0" w:color="auto"/>
                    <w:bottom w:val="none" w:sz="0" w:space="0" w:color="auto"/>
                    <w:right w:val="none" w:sz="0" w:space="0" w:color="auto"/>
                  </w:divBdr>
                </w:div>
                <w:div w:id="253635830">
                  <w:marLeft w:val="0"/>
                  <w:marRight w:val="0"/>
                  <w:marTop w:val="0"/>
                  <w:marBottom w:val="0"/>
                  <w:divBdr>
                    <w:top w:val="none" w:sz="0" w:space="0" w:color="auto"/>
                    <w:left w:val="none" w:sz="0" w:space="0" w:color="auto"/>
                    <w:bottom w:val="none" w:sz="0" w:space="0" w:color="auto"/>
                    <w:right w:val="none" w:sz="0" w:space="0" w:color="auto"/>
                  </w:divBdr>
                </w:div>
                <w:div w:id="2137066956">
                  <w:marLeft w:val="0"/>
                  <w:marRight w:val="0"/>
                  <w:marTop w:val="0"/>
                  <w:marBottom w:val="0"/>
                  <w:divBdr>
                    <w:top w:val="none" w:sz="0" w:space="0" w:color="auto"/>
                    <w:left w:val="none" w:sz="0" w:space="0" w:color="auto"/>
                    <w:bottom w:val="none" w:sz="0" w:space="0" w:color="auto"/>
                    <w:right w:val="none" w:sz="0" w:space="0" w:color="auto"/>
                  </w:divBdr>
                </w:div>
                <w:div w:id="1181623467">
                  <w:marLeft w:val="0"/>
                  <w:marRight w:val="0"/>
                  <w:marTop w:val="0"/>
                  <w:marBottom w:val="0"/>
                  <w:divBdr>
                    <w:top w:val="none" w:sz="0" w:space="0" w:color="auto"/>
                    <w:left w:val="none" w:sz="0" w:space="0" w:color="auto"/>
                    <w:bottom w:val="none" w:sz="0" w:space="0" w:color="auto"/>
                    <w:right w:val="none" w:sz="0" w:space="0" w:color="auto"/>
                  </w:divBdr>
                </w:div>
                <w:div w:id="1295140457">
                  <w:marLeft w:val="0"/>
                  <w:marRight w:val="0"/>
                  <w:marTop w:val="0"/>
                  <w:marBottom w:val="0"/>
                  <w:divBdr>
                    <w:top w:val="none" w:sz="0" w:space="0" w:color="auto"/>
                    <w:left w:val="none" w:sz="0" w:space="0" w:color="auto"/>
                    <w:bottom w:val="none" w:sz="0" w:space="0" w:color="auto"/>
                    <w:right w:val="none" w:sz="0" w:space="0" w:color="auto"/>
                  </w:divBdr>
                </w:div>
                <w:div w:id="1076051666">
                  <w:marLeft w:val="0"/>
                  <w:marRight w:val="0"/>
                  <w:marTop w:val="0"/>
                  <w:marBottom w:val="0"/>
                  <w:divBdr>
                    <w:top w:val="none" w:sz="0" w:space="0" w:color="auto"/>
                    <w:left w:val="none" w:sz="0" w:space="0" w:color="auto"/>
                    <w:bottom w:val="none" w:sz="0" w:space="0" w:color="auto"/>
                    <w:right w:val="none" w:sz="0" w:space="0" w:color="auto"/>
                  </w:divBdr>
                </w:div>
                <w:div w:id="495724741">
                  <w:marLeft w:val="0"/>
                  <w:marRight w:val="0"/>
                  <w:marTop w:val="0"/>
                  <w:marBottom w:val="0"/>
                  <w:divBdr>
                    <w:top w:val="none" w:sz="0" w:space="0" w:color="auto"/>
                    <w:left w:val="none" w:sz="0" w:space="0" w:color="auto"/>
                    <w:bottom w:val="none" w:sz="0" w:space="0" w:color="auto"/>
                    <w:right w:val="none" w:sz="0" w:space="0" w:color="auto"/>
                  </w:divBdr>
                </w:div>
                <w:div w:id="695809693">
                  <w:marLeft w:val="0"/>
                  <w:marRight w:val="0"/>
                  <w:marTop w:val="0"/>
                  <w:marBottom w:val="0"/>
                  <w:divBdr>
                    <w:top w:val="none" w:sz="0" w:space="0" w:color="auto"/>
                    <w:left w:val="none" w:sz="0" w:space="0" w:color="auto"/>
                    <w:bottom w:val="none" w:sz="0" w:space="0" w:color="auto"/>
                    <w:right w:val="none" w:sz="0" w:space="0" w:color="auto"/>
                  </w:divBdr>
                </w:div>
                <w:div w:id="1199272614">
                  <w:marLeft w:val="0"/>
                  <w:marRight w:val="0"/>
                  <w:marTop w:val="0"/>
                  <w:marBottom w:val="0"/>
                  <w:divBdr>
                    <w:top w:val="none" w:sz="0" w:space="0" w:color="auto"/>
                    <w:left w:val="none" w:sz="0" w:space="0" w:color="auto"/>
                    <w:bottom w:val="none" w:sz="0" w:space="0" w:color="auto"/>
                    <w:right w:val="none" w:sz="0" w:space="0" w:color="auto"/>
                  </w:divBdr>
                </w:div>
                <w:div w:id="1834179609">
                  <w:marLeft w:val="0"/>
                  <w:marRight w:val="0"/>
                  <w:marTop w:val="0"/>
                  <w:marBottom w:val="0"/>
                  <w:divBdr>
                    <w:top w:val="none" w:sz="0" w:space="0" w:color="auto"/>
                    <w:left w:val="none" w:sz="0" w:space="0" w:color="auto"/>
                    <w:bottom w:val="none" w:sz="0" w:space="0" w:color="auto"/>
                    <w:right w:val="none" w:sz="0" w:space="0" w:color="auto"/>
                  </w:divBdr>
                </w:div>
                <w:div w:id="1220358572">
                  <w:marLeft w:val="0"/>
                  <w:marRight w:val="0"/>
                  <w:marTop w:val="0"/>
                  <w:marBottom w:val="0"/>
                  <w:divBdr>
                    <w:top w:val="none" w:sz="0" w:space="0" w:color="auto"/>
                    <w:left w:val="none" w:sz="0" w:space="0" w:color="auto"/>
                    <w:bottom w:val="none" w:sz="0" w:space="0" w:color="auto"/>
                    <w:right w:val="none" w:sz="0" w:space="0" w:color="auto"/>
                  </w:divBdr>
                </w:div>
                <w:div w:id="855316104">
                  <w:marLeft w:val="0"/>
                  <w:marRight w:val="0"/>
                  <w:marTop w:val="0"/>
                  <w:marBottom w:val="0"/>
                  <w:divBdr>
                    <w:top w:val="none" w:sz="0" w:space="0" w:color="auto"/>
                    <w:left w:val="none" w:sz="0" w:space="0" w:color="auto"/>
                    <w:bottom w:val="none" w:sz="0" w:space="0" w:color="auto"/>
                    <w:right w:val="none" w:sz="0" w:space="0" w:color="auto"/>
                  </w:divBdr>
                </w:div>
                <w:div w:id="1943299781">
                  <w:marLeft w:val="0"/>
                  <w:marRight w:val="0"/>
                  <w:marTop w:val="0"/>
                  <w:marBottom w:val="0"/>
                  <w:divBdr>
                    <w:top w:val="none" w:sz="0" w:space="0" w:color="auto"/>
                    <w:left w:val="none" w:sz="0" w:space="0" w:color="auto"/>
                    <w:bottom w:val="none" w:sz="0" w:space="0" w:color="auto"/>
                    <w:right w:val="none" w:sz="0" w:space="0" w:color="auto"/>
                  </w:divBdr>
                </w:div>
                <w:div w:id="949969879">
                  <w:marLeft w:val="0"/>
                  <w:marRight w:val="0"/>
                  <w:marTop w:val="0"/>
                  <w:marBottom w:val="0"/>
                  <w:divBdr>
                    <w:top w:val="none" w:sz="0" w:space="0" w:color="auto"/>
                    <w:left w:val="none" w:sz="0" w:space="0" w:color="auto"/>
                    <w:bottom w:val="none" w:sz="0" w:space="0" w:color="auto"/>
                    <w:right w:val="none" w:sz="0" w:space="0" w:color="auto"/>
                  </w:divBdr>
                </w:div>
                <w:div w:id="1265266383">
                  <w:marLeft w:val="0"/>
                  <w:marRight w:val="0"/>
                  <w:marTop w:val="0"/>
                  <w:marBottom w:val="0"/>
                  <w:divBdr>
                    <w:top w:val="none" w:sz="0" w:space="0" w:color="auto"/>
                    <w:left w:val="none" w:sz="0" w:space="0" w:color="auto"/>
                    <w:bottom w:val="none" w:sz="0" w:space="0" w:color="auto"/>
                    <w:right w:val="none" w:sz="0" w:space="0" w:color="auto"/>
                  </w:divBdr>
                </w:div>
                <w:div w:id="586622790">
                  <w:marLeft w:val="0"/>
                  <w:marRight w:val="0"/>
                  <w:marTop w:val="0"/>
                  <w:marBottom w:val="0"/>
                  <w:divBdr>
                    <w:top w:val="none" w:sz="0" w:space="0" w:color="auto"/>
                    <w:left w:val="none" w:sz="0" w:space="0" w:color="auto"/>
                    <w:bottom w:val="none" w:sz="0" w:space="0" w:color="auto"/>
                    <w:right w:val="none" w:sz="0" w:space="0" w:color="auto"/>
                  </w:divBdr>
                </w:div>
                <w:div w:id="1072044829">
                  <w:marLeft w:val="0"/>
                  <w:marRight w:val="0"/>
                  <w:marTop w:val="0"/>
                  <w:marBottom w:val="0"/>
                  <w:divBdr>
                    <w:top w:val="none" w:sz="0" w:space="0" w:color="auto"/>
                    <w:left w:val="none" w:sz="0" w:space="0" w:color="auto"/>
                    <w:bottom w:val="none" w:sz="0" w:space="0" w:color="auto"/>
                    <w:right w:val="none" w:sz="0" w:space="0" w:color="auto"/>
                  </w:divBdr>
                </w:div>
                <w:div w:id="658964548">
                  <w:marLeft w:val="0"/>
                  <w:marRight w:val="0"/>
                  <w:marTop w:val="0"/>
                  <w:marBottom w:val="0"/>
                  <w:divBdr>
                    <w:top w:val="none" w:sz="0" w:space="0" w:color="auto"/>
                    <w:left w:val="none" w:sz="0" w:space="0" w:color="auto"/>
                    <w:bottom w:val="none" w:sz="0" w:space="0" w:color="auto"/>
                    <w:right w:val="none" w:sz="0" w:space="0" w:color="auto"/>
                  </w:divBdr>
                </w:div>
                <w:div w:id="892737210">
                  <w:marLeft w:val="0"/>
                  <w:marRight w:val="0"/>
                  <w:marTop w:val="0"/>
                  <w:marBottom w:val="0"/>
                  <w:divBdr>
                    <w:top w:val="none" w:sz="0" w:space="0" w:color="auto"/>
                    <w:left w:val="none" w:sz="0" w:space="0" w:color="auto"/>
                    <w:bottom w:val="none" w:sz="0" w:space="0" w:color="auto"/>
                    <w:right w:val="none" w:sz="0" w:space="0" w:color="auto"/>
                  </w:divBdr>
                </w:div>
                <w:div w:id="1946110794">
                  <w:marLeft w:val="0"/>
                  <w:marRight w:val="0"/>
                  <w:marTop w:val="0"/>
                  <w:marBottom w:val="0"/>
                  <w:divBdr>
                    <w:top w:val="none" w:sz="0" w:space="0" w:color="auto"/>
                    <w:left w:val="none" w:sz="0" w:space="0" w:color="auto"/>
                    <w:bottom w:val="none" w:sz="0" w:space="0" w:color="auto"/>
                    <w:right w:val="none" w:sz="0" w:space="0" w:color="auto"/>
                  </w:divBdr>
                </w:div>
                <w:div w:id="1759328333">
                  <w:marLeft w:val="0"/>
                  <w:marRight w:val="0"/>
                  <w:marTop w:val="0"/>
                  <w:marBottom w:val="0"/>
                  <w:divBdr>
                    <w:top w:val="none" w:sz="0" w:space="0" w:color="auto"/>
                    <w:left w:val="none" w:sz="0" w:space="0" w:color="auto"/>
                    <w:bottom w:val="none" w:sz="0" w:space="0" w:color="auto"/>
                    <w:right w:val="none" w:sz="0" w:space="0" w:color="auto"/>
                  </w:divBdr>
                </w:div>
                <w:div w:id="1805537120">
                  <w:marLeft w:val="0"/>
                  <w:marRight w:val="0"/>
                  <w:marTop w:val="0"/>
                  <w:marBottom w:val="0"/>
                  <w:divBdr>
                    <w:top w:val="none" w:sz="0" w:space="0" w:color="auto"/>
                    <w:left w:val="none" w:sz="0" w:space="0" w:color="auto"/>
                    <w:bottom w:val="none" w:sz="0" w:space="0" w:color="auto"/>
                    <w:right w:val="none" w:sz="0" w:space="0" w:color="auto"/>
                  </w:divBdr>
                </w:div>
                <w:div w:id="886259910">
                  <w:marLeft w:val="0"/>
                  <w:marRight w:val="0"/>
                  <w:marTop w:val="0"/>
                  <w:marBottom w:val="0"/>
                  <w:divBdr>
                    <w:top w:val="none" w:sz="0" w:space="0" w:color="auto"/>
                    <w:left w:val="none" w:sz="0" w:space="0" w:color="auto"/>
                    <w:bottom w:val="none" w:sz="0" w:space="0" w:color="auto"/>
                    <w:right w:val="none" w:sz="0" w:space="0" w:color="auto"/>
                  </w:divBdr>
                </w:div>
                <w:div w:id="433551265">
                  <w:marLeft w:val="0"/>
                  <w:marRight w:val="0"/>
                  <w:marTop w:val="0"/>
                  <w:marBottom w:val="0"/>
                  <w:divBdr>
                    <w:top w:val="none" w:sz="0" w:space="0" w:color="auto"/>
                    <w:left w:val="none" w:sz="0" w:space="0" w:color="auto"/>
                    <w:bottom w:val="none" w:sz="0" w:space="0" w:color="auto"/>
                    <w:right w:val="none" w:sz="0" w:space="0" w:color="auto"/>
                  </w:divBdr>
                </w:div>
                <w:div w:id="202520341">
                  <w:marLeft w:val="0"/>
                  <w:marRight w:val="0"/>
                  <w:marTop w:val="0"/>
                  <w:marBottom w:val="0"/>
                  <w:divBdr>
                    <w:top w:val="none" w:sz="0" w:space="0" w:color="auto"/>
                    <w:left w:val="none" w:sz="0" w:space="0" w:color="auto"/>
                    <w:bottom w:val="none" w:sz="0" w:space="0" w:color="auto"/>
                    <w:right w:val="none" w:sz="0" w:space="0" w:color="auto"/>
                  </w:divBdr>
                </w:div>
                <w:div w:id="885340124">
                  <w:marLeft w:val="0"/>
                  <w:marRight w:val="0"/>
                  <w:marTop w:val="0"/>
                  <w:marBottom w:val="0"/>
                  <w:divBdr>
                    <w:top w:val="none" w:sz="0" w:space="0" w:color="auto"/>
                    <w:left w:val="none" w:sz="0" w:space="0" w:color="auto"/>
                    <w:bottom w:val="none" w:sz="0" w:space="0" w:color="auto"/>
                    <w:right w:val="none" w:sz="0" w:space="0" w:color="auto"/>
                  </w:divBdr>
                </w:div>
                <w:div w:id="374812986">
                  <w:marLeft w:val="0"/>
                  <w:marRight w:val="0"/>
                  <w:marTop w:val="0"/>
                  <w:marBottom w:val="0"/>
                  <w:divBdr>
                    <w:top w:val="none" w:sz="0" w:space="0" w:color="auto"/>
                    <w:left w:val="none" w:sz="0" w:space="0" w:color="auto"/>
                    <w:bottom w:val="none" w:sz="0" w:space="0" w:color="auto"/>
                    <w:right w:val="none" w:sz="0" w:space="0" w:color="auto"/>
                  </w:divBdr>
                </w:div>
                <w:div w:id="582568400">
                  <w:marLeft w:val="0"/>
                  <w:marRight w:val="0"/>
                  <w:marTop w:val="0"/>
                  <w:marBottom w:val="0"/>
                  <w:divBdr>
                    <w:top w:val="none" w:sz="0" w:space="0" w:color="auto"/>
                    <w:left w:val="none" w:sz="0" w:space="0" w:color="auto"/>
                    <w:bottom w:val="none" w:sz="0" w:space="0" w:color="auto"/>
                    <w:right w:val="none" w:sz="0" w:space="0" w:color="auto"/>
                  </w:divBdr>
                </w:div>
                <w:div w:id="435635498">
                  <w:marLeft w:val="0"/>
                  <w:marRight w:val="0"/>
                  <w:marTop w:val="0"/>
                  <w:marBottom w:val="0"/>
                  <w:divBdr>
                    <w:top w:val="none" w:sz="0" w:space="0" w:color="auto"/>
                    <w:left w:val="none" w:sz="0" w:space="0" w:color="auto"/>
                    <w:bottom w:val="none" w:sz="0" w:space="0" w:color="auto"/>
                    <w:right w:val="none" w:sz="0" w:space="0" w:color="auto"/>
                  </w:divBdr>
                </w:div>
                <w:div w:id="208772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nadir.it/viewDocument.aspx?id=2825" TargetMode="External"/><Relationship Id="rId13" Type="http://schemas.openxmlformats.org/officeDocument/2006/relationships/hyperlink" Target="https://usr.istruzionelombardia.gov.it/amm-trasparente/cir-permessi-studio-2023-202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nadir.it/viewDocument.aspx?id=2825" TargetMode="External"/><Relationship Id="rId12" Type="http://schemas.openxmlformats.org/officeDocument/2006/relationships/hyperlink" Target="https://www.istruzioneer.gov.it/wp-content/uploads/2021/01/CCDR-fruzione-permessi-diritto-allo-studio-personale-comparto-istruzione-2021-2023.pdf" TargetMode="External"/><Relationship Id="rId17" Type="http://schemas.openxmlformats.org/officeDocument/2006/relationships/hyperlink" Target="https://www.vivoscuola.it/Atti-e-Normativa/Circolari/Permessi-retribuiti-per-il-diritto-allo-studio-del-personale-docente-a.-s.-2023-2024" TargetMode="External"/><Relationship Id="rId2" Type="http://schemas.openxmlformats.org/officeDocument/2006/relationships/styles" Target="styles.xml"/><Relationship Id="rId16" Type="http://schemas.openxmlformats.org/officeDocument/2006/relationships/hyperlink" Target="https://www.toscana-istruzione.it/atpisa/2023/10/19/permessi-retribuiti-per-il-diritto-allo-studio-anno-solare-2024/" TargetMode="External"/><Relationship Id="rId1" Type="http://schemas.openxmlformats.org/officeDocument/2006/relationships/numbering" Target="numbering.xml"/><Relationship Id="rId6" Type="http://schemas.openxmlformats.org/officeDocument/2006/relationships/hyperlink" Target="http://www.snadir.it/viewDocument.aspx?id=2824" TargetMode="External"/><Relationship Id="rId11" Type="http://schemas.openxmlformats.org/officeDocument/2006/relationships/hyperlink" Target="https://usrfvg.gov.it/export/sites/default/it/home/menu/uffici/ufficio-territoriale-di-trieste/allegati/2022/CCIR-n_2_2021-150-ore-sottos-28_12_21.pdf" TargetMode="External"/><Relationship Id="rId5" Type="http://schemas.openxmlformats.org/officeDocument/2006/relationships/hyperlink" Target="http://www.snadir.it/viewDocument.aspx?id=2516" TargetMode="External"/><Relationship Id="rId15" Type="http://schemas.openxmlformats.org/officeDocument/2006/relationships/hyperlink" Target="https://ct.usr.sicilia.it/attachments/article/2290/CIR%20diritto%20allo%20studio%202020-2023.pdf" TargetMode="External"/><Relationship Id="rId10" Type="http://schemas.openxmlformats.org/officeDocument/2006/relationships/hyperlink" Target="https://www.istruzione.calabria.it/wp-content/uploads/2021/10/CIR-DIRITTO-ALLO-STUDIO-2019-2022.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nadir.it/viewDocument.aspx?id=2824" TargetMode="External"/><Relationship Id="rId14" Type="http://schemas.openxmlformats.org/officeDocument/2006/relationships/hyperlink" Target="http://www.marche.istruzione.it/allegati/2022/202202241101_CIR%20Permessi%20studio%20scuola%20triennio%202022_2024_def-signed.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1173</Words>
  <Characters>6691</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Orazio Ruscica</dc:creator>
  <cp:keywords/>
  <dc:description/>
  <cp:lastModifiedBy>Orazio Ruscica</cp:lastModifiedBy>
  <cp:revision>10</cp:revision>
  <dcterms:created xsi:type="dcterms:W3CDTF">2023-10-25T16:11:00Z</dcterms:created>
  <dcterms:modified xsi:type="dcterms:W3CDTF">2023-10-25T17:02:00Z</dcterms:modified>
</cp:coreProperties>
</file>