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1F39" w14:textId="77777777" w:rsidR="00F52481" w:rsidRPr="007A06B7" w:rsidRDefault="00F56DDF">
      <w:pPr>
        <w:pStyle w:val="Titolo"/>
        <w:rPr>
          <w:rFonts w:ascii="Calibri" w:hAnsi="Calibri" w:cs="Arial"/>
          <w:sz w:val="24"/>
          <w:szCs w:val="24"/>
        </w:rPr>
      </w:pPr>
      <w:proofErr w:type="spellStart"/>
      <w:r w:rsidRPr="007A06B7">
        <w:rPr>
          <w:rFonts w:ascii="Calibri" w:hAnsi="Calibri" w:cs="Arial"/>
          <w:sz w:val="24"/>
          <w:szCs w:val="24"/>
        </w:rPr>
        <w:t>Pluridichiarazione</w:t>
      </w:r>
      <w:proofErr w:type="spellEnd"/>
      <w:r w:rsidRPr="007A06B7">
        <w:rPr>
          <w:rFonts w:ascii="Calibri" w:hAnsi="Calibri" w:cs="Arial"/>
          <w:sz w:val="24"/>
          <w:szCs w:val="24"/>
        </w:rPr>
        <w:t xml:space="preserve"> per fruire della precedenza di cui alla legge 104/92</w:t>
      </w:r>
      <w:r w:rsidR="00F52481" w:rsidRPr="007A06B7">
        <w:rPr>
          <w:rFonts w:ascii="Calibri" w:hAnsi="Calibri" w:cs="Arial"/>
          <w:sz w:val="24"/>
          <w:szCs w:val="24"/>
        </w:rPr>
        <w:t>,</w:t>
      </w:r>
    </w:p>
    <w:p w14:paraId="7E89D387" w14:textId="77777777" w:rsidR="00F56DDF" w:rsidRPr="007A06B7" w:rsidRDefault="00FC6728">
      <w:pPr>
        <w:pStyle w:val="Titol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art. 33 comma 6</w:t>
      </w:r>
    </w:p>
    <w:p w14:paraId="0884CBC5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698A036E" w14:textId="77777777" w:rsidR="00F56DDF" w:rsidRPr="007A06B7" w:rsidRDefault="00F56DDF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6EB27C02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504C4BE4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1A084AB7" w14:textId="4EDF971C" w:rsidR="00F56DDF" w:rsidRPr="007A06B7" w:rsidRDefault="00F56DDF">
      <w:pPr>
        <w:pStyle w:val="Rientrocorpodeltesto"/>
        <w:rPr>
          <w:rFonts w:ascii="Calibri" w:hAnsi="Calibri" w:cs="Arial"/>
          <w:color w:val="auto"/>
          <w:sz w:val="20"/>
          <w:szCs w:val="20"/>
        </w:rPr>
      </w:pPr>
      <w:r w:rsidRPr="007A06B7">
        <w:rPr>
          <w:rFonts w:ascii="Calibri" w:hAnsi="Calibri" w:cs="Arial"/>
          <w:color w:val="auto"/>
          <w:sz w:val="20"/>
          <w:szCs w:val="20"/>
        </w:rPr>
        <w:t>Il/la sottoscritto/a</w:t>
      </w:r>
      <w:r w:rsidR="00FC6728">
        <w:rPr>
          <w:rFonts w:ascii="Calibri" w:hAnsi="Calibri" w:cs="Arial"/>
          <w:color w:val="auto"/>
          <w:sz w:val="20"/>
          <w:szCs w:val="20"/>
        </w:rPr>
        <w:t>______________________________________ nato/a a………………………………...il……………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 residente a ……………. via……………………………………………………….. </w:t>
      </w:r>
      <w:proofErr w:type="spellStart"/>
      <w:r w:rsidRPr="007A06B7">
        <w:rPr>
          <w:rFonts w:ascii="Calibri" w:hAnsi="Calibri" w:cs="Arial"/>
          <w:color w:val="auto"/>
          <w:sz w:val="20"/>
          <w:szCs w:val="20"/>
        </w:rPr>
        <w:t>tel</w:t>
      </w:r>
      <w:proofErr w:type="spellEnd"/>
      <w:r w:rsidRPr="007A06B7">
        <w:rPr>
          <w:rFonts w:ascii="Calibri" w:hAnsi="Calibri" w:cs="Arial"/>
          <w:color w:val="auto"/>
          <w:sz w:val="20"/>
          <w:szCs w:val="20"/>
        </w:rPr>
        <w:t>…………………… docente con contratto a tempo indeterminato nella scuola dell’infanzia/primaria/secondaria di primo/secondo grado</w:t>
      </w:r>
      <w:r w:rsidR="00927D89" w:rsidRPr="007A06B7">
        <w:rPr>
          <w:rFonts w:ascii="Calibri" w:hAnsi="Calibri" w:cs="Arial"/>
          <w:color w:val="auto"/>
          <w:sz w:val="20"/>
          <w:szCs w:val="20"/>
        </w:rPr>
        <w:t xml:space="preserve">, docente di religione 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 in servizio presso…………………………………………….…………………</w:t>
      </w:r>
      <w:r w:rsidR="00FC6728">
        <w:rPr>
          <w:rFonts w:ascii="Calibri" w:hAnsi="Calibri" w:cs="Arial"/>
          <w:color w:val="auto"/>
          <w:sz w:val="20"/>
          <w:szCs w:val="20"/>
        </w:rPr>
        <w:t>……………………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, aspirante all’Utilizzazione/Assegnazione provvisoria </w:t>
      </w:r>
      <w:r w:rsidR="00042585" w:rsidRPr="007A06B7">
        <w:rPr>
          <w:rFonts w:ascii="Calibri" w:hAnsi="Calibri" w:cs="Arial"/>
          <w:color w:val="auto"/>
          <w:sz w:val="20"/>
          <w:szCs w:val="20"/>
        </w:rPr>
        <w:t xml:space="preserve">per </w:t>
      </w:r>
      <w:proofErr w:type="spellStart"/>
      <w:r w:rsidR="00042585" w:rsidRPr="007A06B7">
        <w:rPr>
          <w:rFonts w:ascii="Calibri" w:hAnsi="Calibri" w:cs="Arial"/>
          <w:color w:val="auto"/>
          <w:sz w:val="20"/>
          <w:szCs w:val="20"/>
        </w:rPr>
        <w:t>l’</w:t>
      </w:r>
      <w:r w:rsidRPr="007A06B7">
        <w:rPr>
          <w:rFonts w:ascii="Calibri" w:hAnsi="Calibri" w:cs="Arial"/>
          <w:color w:val="auto"/>
          <w:sz w:val="20"/>
          <w:szCs w:val="20"/>
        </w:rPr>
        <w:t>a.s.</w:t>
      </w:r>
      <w:proofErr w:type="spellEnd"/>
      <w:r w:rsidRPr="007A06B7">
        <w:rPr>
          <w:rFonts w:ascii="Calibri" w:hAnsi="Calibri" w:cs="Arial"/>
          <w:color w:val="auto"/>
          <w:sz w:val="20"/>
          <w:szCs w:val="20"/>
        </w:rPr>
        <w:t xml:space="preserve"> _______/_______ </w:t>
      </w:r>
      <w:r w:rsidRPr="007A06B7">
        <w:rPr>
          <w:rFonts w:ascii="Calibri" w:hAnsi="Calibri" w:cs="Arial"/>
          <w:b/>
          <w:color w:val="auto"/>
          <w:sz w:val="20"/>
          <w:szCs w:val="20"/>
        </w:rPr>
        <w:t>con precedenza di</w:t>
      </w:r>
      <w:r w:rsidR="00FC6728">
        <w:rPr>
          <w:rFonts w:ascii="Calibri" w:hAnsi="Calibri" w:cs="Arial"/>
          <w:b/>
          <w:color w:val="auto"/>
          <w:sz w:val="20"/>
          <w:szCs w:val="20"/>
        </w:rPr>
        <w:t xml:space="preserve"> cui al punto I/III</w:t>
      </w:r>
      <w:r w:rsidR="00927D89" w:rsidRPr="007A06B7">
        <w:rPr>
          <w:rFonts w:ascii="Calibri" w:hAnsi="Calibri" w:cs="Arial"/>
          <w:b/>
          <w:color w:val="auto"/>
          <w:sz w:val="20"/>
          <w:szCs w:val="20"/>
        </w:rPr>
        <w:t xml:space="preserve"> dell’art. 8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 </w:t>
      </w:r>
      <w:r w:rsidR="00D454B6" w:rsidRPr="007A06B7">
        <w:rPr>
          <w:rFonts w:ascii="Calibri" w:hAnsi="Calibri" w:cs="Arial"/>
          <w:bCs/>
          <w:color w:val="auto"/>
          <w:sz w:val="20"/>
          <w:szCs w:val="20"/>
        </w:rPr>
        <w:t>d</w:t>
      </w:r>
      <w:r w:rsidR="00927D89" w:rsidRPr="007A06B7">
        <w:rPr>
          <w:rFonts w:ascii="Calibri" w:hAnsi="Calibri" w:cs="Arial"/>
          <w:bCs/>
          <w:color w:val="auto"/>
          <w:sz w:val="20"/>
          <w:szCs w:val="20"/>
        </w:rPr>
        <w:t>el</w:t>
      </w:r>
      <w:r w:rsidR="00F11FD0">
        <w:rPr>
          <w:rFonts w:ascii="Calibri" w:hAnsi="Calibri" w:cs="Arial"/>
          <w:bCs/>
          <w:color w:val="auto"/>
          <w:sz w:val="20"/>
          <w:szCs w:val="20"/>
        </w:rPr>
        <w:t xml:space="preserve"> </w:t>
      </w:r>
      <w:r w:rsidR="00927D89" w:rsidRPr="007A06B7">
        <w:rPr>
          <w:rFonts w:ascii="Calibri" w:hAnsi="Calibri" w:cs="Arial"/>
          <w:bCs/>
          <w:color w:val="auto"/>
          <w:sz w:val="20"/>
          <w:szCs w:val="20"/>
        </w:rPr>
        <w:t>CCNI sulle Utilizzazion</w:t>
      </w:r>
      <w:r w:rsidR="002C11EA" w:rsidRPr="007A06B7">
        <w:rPr>
          <w:rFonts w:ascii="Calibri" w:hAnsi="Calibri" w:cs="Arial"/>
          <w:bCs/>
          <w:color w:val="auto"/>
          <w:sz w:val="20"/>
          <w:szCs w:val="20"/>
        </w:rPr>
        <w:t>i e Assegnaz</w:t>
      </w:r>
      <w:r w:rsidR="00CA5912">
        <w:rPr>
          <w:rFonts w:ascii="Calibri" w:hAnsi="Calibri" w:cs="Arial"/>
          <w:bCs/>
          <w:color w:val="auto"/>
          <w:sz w:val="20"/>
          <w:szCs w:val="20"/>
        </w:rPr>
        <w:t xml:space="preserve">ioni provvisorie per gli anni </w:t>
      </w:r>
      <w:r w:rsidR="00CA5912" w:rsidRPr="00834477">
        <w:rPr>
          <w:rFonts w:ascii="Calibri" w:hAnsi="Calibri" w:cs="Arial"/>
          <w:bCs/>
          <w:color w:val="auto"/>
          <w:sz w:val="20"/>
          <w:szCs w:val="20"/>
        </w:rPr>
        <w:t xml:space="preserve">scolastici </w:t>
      </w:r>
      <w:r w:rsidR="00834477" w:rsidRPr="00834477">
        <w:rPr>
          <w:rFonts w:ascii="Calibri" w:hAnsi="Calibri" w:cs="Arial"/>
          <w:bCs/>
          <w:color w:val="auto"/>
          <w:sz w:val="20"/>
          <w:szCs w:val="20"/>
        </w:rPr>
        <w:t>2019/2020, 2020/2021, 2021/2022</w:t>
      </w:r>
      <w:r w:rsidR="006F687D">
        <w:rPr>
          <w:rFonts w:ascii="Calibri" w:hAnsi="Calibri" w:cs="Arial"/>
          <w:bCs/>
          <w:color w:val="auto"/>
          <w:sz w:val="20"/>
          <w:szCs w:val="20"/>
        </w:rPr>
        <w:t>, prorogato per gli aa.ss.</w:t>
      </w:r>
      <w:r w:rsidR="00834477" w:rsidRPr="00834477">
        <w:rPr>
          <w:rFonts w:ascii="Calibri" w:hAnsi="Calibri" w:cs="Arial"/>
          <w:bCs/>
          <w:color w:val="auto"/>
          <w:sz w:val="20"/>
          <w:szCs w:val="20"/>
        </w:rPr>
        <w:t xml:space="preserve"> 2022/2023,</w:t>
      </w:r>
      <w:r w:rsidR="00BE70CB" w:rsidRPr="00834477">
        <w:rPr>
          <w:rFonts w:ascii="Calibri" w:hAnsi="Calibri" w:cs="Arial"/>
          <w:bCs/>
          <w:color w:val="auto"/>
          <w:sz w:val="20"/>
          <w:szCs w:val="20"/>
        </w:rPr>
        <w:t xml:space="preserve"> 2023/2024</w:t>
      </w:r>
      <w:r w:rsidR="00834477" w:rsidRPr="00834477">
        <w:rPr>
          <w:rFonts w:ascii="Calibri" w:hAnsi="Calibri" w:cs="Arial"/>
          <w:bCs/>
          <w:color w:val="auto"/>
          <w:sz w:val="20"/>
          <w:szCs w:val="20"/>
        </w:rPr>
        <w:t>, 2024/2025</w:t>
      </w:r>
      <w:r w:rsidR="00CA5912" w:rsidRPr="00834477">
        <w:rPr>
          <w:rFonts w:ascii="Calibri" w:hAnsi="Calibri" w:cs="Arial"/>
          <w:bCs/>
          <w:color w:val="auto"/>
          <w:sz w:val="20"/>
          <w:szCs w:val="20"/>
        </w:rPr>
        <w:t xml:space="preserve"> </w:t>
      </w:r>
      <w:r w:rsidR="00283862" w:rsidRPr="00834477">
        <w:rPr>
          <w:rFonts w:ascii="Calibri" w:hAnsi="Calibri" w:cs="Arial"/>
          <w:color w:val="auto"/>
          <w:sz w:val="20"/>
          <w:szCs w:val="20"/>
        </w:rPr>
        <w:t>, letto l’art. 4</w:t>
      </w:r>
      <w:r w:rsidR="00CA5912" w:rsidRPr="00834477">
        <w:rPr>
          <w:rFonts w:ascii="Calibri" w:hAnsi="Calibri" w:cs="Arial"/>
          <w:color w:val="auto"/>
          <w:sz w:val="20"/>
          <w:szCs w:val="20"/>
        </w:rPr>
        <w:t xml:space="preserve"> d</w:t>
      </w:r>
      <w:r w:rsidR="00BE70CB" w:rsidRPr="00834477">
        <w:rPr>
          <w:rFonts w:ascii="Calibri" w:hAnsi="Calibri" w:cs="Arial"/>
          <w:color w:val="auto"/>
          <w:sz w:val="20"/>
          <w:szCs w:val="20"/>
        </w:rPr>
        <w:t xml:space="preserve">ell’O.M. </w:t>
      </w:r>
      <w:r w:rsidR="00834477">
        <w:rPr>
          <w:rFonts w:ascii="Calibri" w:hAnsi="Calibri" w:cs="Arial"/>
          <w:color w:val="auto"/>
          <w:sz w:val="20"/>
          <w:szCs w:val="20"/>
        </w:rPr>
        <w:t xml:space="preserve">n° 31 </w:t>
      </w:r>
      <w:r w:rsidR="00CA102C">
        <w:rPr>
          <w:rFonts w:ascii="Calibri" w:hAnsi="Calibri" w:cs="Arial"/>
          <w:color w:val="auto"/>
          <w:sz w:val="20"/>
          <w:szCs w:val="20"/>
        </w:rPr>
        <w:t>del 23 febbraio</w:t>
      </w:r>
      <w:bookmarkStart w:id="0" w:name="_GoBack"/>
      <w:bookmarkEnd w:id="0"/>
      <w:r w:rsidR="00834477">
        <w:rPr>
          <w:rFonts w:ascii="Calibri" w:hAnsi="Calibri" w:cs="Arial"/>
          <w:color w:val="auto"/>
          <w:sz w:val="20"/>
          <w:szCs w:val="20"/>
        </w:rPr>
        <w:t xml:space="preserve"> 2024</w:t>
      </w:r>
      <w:r w:rsidRPr="00834477">
        <w:rPr>
          <w:rFonts w:ascii="Calibri" w:hAnsi="Calibri" w:cs="Arial"/>
          <w:color w:val="auto"/>
          <w:sz w:val="20"/>
          <w:szCs w:val="20"/>
        </w:rPr>
        <w:t>, ai sensi del DPR n. 445 del 28.12.2000, come integrato dall’art. 15 della legge 16.1.2003 n. 3</w:t>
      </w:r>
      <w:r w:rsidR="00393376" w:rsidRPr="00834477">
        <w:rPr>
          <w:rFonts w:ascii="Calibri" w:hAnsi="Calibri" w:cs="Arial"/>
          <w:color w:val="auto"/>
          <w:sz w:val="20"/>
          <w:szCs w:val="20"/>
        </w:rPr>
        <w:t xml:space="preserve"> e dall’art. 15 comma 1 legge 183/2011</w:t>
      </w:r>
      <w:r w:rsidR="00393376" w:rsidRPr="007A06B7">
        <w:rPr>
          <w:rFonts w:ascii="Calibri" w:hAnsi="Calibri" w:cs="Arial"/>
          <w:color w:val="auto"/>
          <w:sz w:val="20"/>
          <w:szCs w:val="20"/>
        </w:rPr>
        <w:t>,</w:t>
      </w:r>
    </w:p>
    <w:p w14:paraId="4B26FCA3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</w:rPr>
      </w:pPr>
    </w:p>
    <w:p w14:paraId="31B6CEDC" w14:textId="77777777" w:rsidR="00F56DDF" w:rsidRPr="007A06B7" w:rsidRDefault="00F56DDF">
      <w:pPr>
        <w:pStyle w:val="Titolo1"/>
        <w:rPr>
          <w:rFonts w:ascii="Calibri" w:hAnsi="Calibri" w:cs="Arial"/>
          <w:sz w:val="20"/>
          <w:szCs w:val="20"/>
        </w:rPr>
      </w:pPr>
      <w:r w:rsidRPr="007A06B7">
        <w:rPr>
          <w:rFonts w:ascii="Calibri" w:hAnsi="Calibri" w:cs="Arial"/>
          <w:sz w:val="20"/>
          <w:szCs w:val="20"/>
        </w:rPr>
        <w:t>DICHIARA</w:t>
      </w:r>
    </w:p>
    <w:p w14:paraId="4D2A9900" w14:textId="77777777" w:rsidR="00654E06" w:rsidRDefault="00654E06" w:rsidP="00FC6728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763C6EFC" w14:textId="77777777" w:rsidR="00FC6728" w:rsidRDefault="00654E06" w:rsidP="00FC6728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di rientrare </w:t>
      </w:r>
      <w:r w:rsidR="00FC6728">
        <w:rPr>
          <w:rFonts w:ascii="Calibri" w:hAnsi="Calibri" w:cs="Arial"/>
          <w:sz w:val="20"/>
          <w:szCs w:val="20"/>
        </w:rPr>
        <w:t xml:space="preserve"> nella categoria di:</w:t>
      </w:r>
    </w:p>
    <w:p w14:paraId="077ABF86" w14:textId="77777777" w:rsidR="00BA4E00" w:rsidRPr="00FC6728" w:rsidRDefault="00BA4E00" w:rsidP="00FC6728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FF0000"/>
          <w:sz w:val="20"/>
          <w:szCs w:val="20"/>
        </w:rPr>
      </w:pPr>
    </w:p>
    <w:p w14:paraId="0B122278" w14:textId="77777777" w:rsidR="00F56DDF" w:rsidRDefault="00FC67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FF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personale docente non vedente</w:t>
      </w:r>
      <w:r w:rsidR="00B950A5">
        <w:rPr>
          <w:rFonts w:ascii="Calibri" w:hAnsi="Calibri" w:cs="Arial"/>
          <w:sz w:val="20"/>
          <w:szCs w:val="20"/>
        </w:rPr>
        <w:t>;</w:t>
      </w:r>
      <w:r w:rsidR="00BA4E00">
        <w:rPr>
          <w:rFonts w:ascii="Calibri" w:hAnsi="Calibri" w:cs="Arial"/>
          <w:sz w:val="20"/>
          <w:szCs w:val="20"/>
        </w:rPr>
        <w:t>*</w:t>
      </w:r>
    </w:p>
    <w:p w14:paraId="51C0FE34" w14:textId="77777777" w:rsidR="00FC6728" w:rsidRPr="00FC6728" w:rsidRDefault="00FC67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FF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</w:t>
      </w:r>
      <w:r w:rsidR="00B950A5">
        <w:rPr>
          <w:rFonts w:ascii="Calibri" w:hAnsi="Calibri" w:cs="Arial"/>
          <w:sz w:val="20"/>
          <w:szCs w:val="20"/>
        </w:rPr>
        <w:t>ersonale docente emodializzato;</w:t>
      </w:r>
      <w:r w:rsidR="00BA4E00">
        <w:rPr>
          <w:rFonts w:ascii="Calibri" w:hAnsi="Calibri" w:cs="Arial"/>
          <w:sz w:val="20"/>
          <w:szCs w:val="20"/>
        </w:rPr>
        <w:t>*</w:t>
      </w:r>
    </w:p>
    <w:p w14:paraId="73E4FBF6" w14:textId="77777777" w:rsidR="00FC6728" w:rsidRDefault="00FC6728" w:rsidP="00FC6728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0"/>
          <w:szCs w:val="20"/>
        </w:rPr>
      </w:pPr>
    </w:p>
    <w:p w14:paraId="32A2FBDD" w14:textId="77777777" w:rsidR="00FC6728" w:rsidRDefault="00FC6728" w:rsidP="00FC67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FC6728">
        <w:rPr>
          <w:rFonts w:ascii="Calibri" w:hAnsi="Calibri" w:cs="Arial"/>
          <w:sz w:val="20"/>
          <w:szCs w:val="20"/>
        </w:rPr>
        <w:t xml:space="preserve">personale </w:t>
      </w:r>
      <w:r>
        <w:rPr>
          <w:rFonts w:ascii="Calibri" w:hAnsi="Calibri" w:cs="Arial"/>
          <w:sz w:val="20"/>
          <w:szCs w:val="20"/>
        </w:rPr>
        <w:t xml:space="preserve">docente </w:t>
      </w:r>
      <w:r w:rsidRPr="00FC6728">
        <w:rPr>
          <w:rFonts w:ascii="Calibri" w:hAnsi="Calibri" w:cs="Arial"/>
          <w:sz w:val="20"/>
          <w:szCs w:val="20"/>
        </w:rPr>
        <w:t>con disabilità di cui all’art. 21 della legge 104/92, con un grado di invalidità superiore ai 2/3</w:t>
      </w:r>
      <w:r>
        <w:rPr>
          <w:rFonts w:ascii="Calibri" w:hAnsi="Calibri" w:cs="Arial"/>
          <w:sz w:val="20"/>
          <w:szCs w:val="20"/>
        </w:rPr>
        <w:t>;</w:t>
      </w:r>
      <w:r w:rsidR="00BA4E00">
        <w:rPr>
          <w:rFonts w:ascii="Calibri" w:hAnsi="Calibri" w:cs="Arial"/>
          <w:sz w:val="20"/>
          <w:szCs w:val="20"/>
        </w:rPr>
        <w:t>*</w:t>
      </w:r>
    </w:p>
    <w:p w14:paraId="31A50B8D" w14:textId="77777777" w:rsidR="00FC6728" w:rsidRDefault="00FC6728" w:rsidP="00FC6728">
      <w:pPr>
        <w:pStyle w:val="Paragrafoelenco"/>
        <w:rPr>
          <w:rFonts w:ascii="Calibri" w:hAnsi="Calibri" w:cs="Arial"/>
          <w:sz w:val="20"/>
          <w:szCs w:val="20"/>
        </w:rPr>
      </w:pPr>
    </w:p>
    <w:p w14:paraId="23B8F7E4" w14:textId="77777777" w:rsidR="00FC6728" w:rsidRPr="00FC6728" w:rsidRDefault="00B950A5" w:rsidP="00FC67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personale docente (non necessariamente disabile) che necessita – a causa di gravi patologie </w:t>
      </w:r>
      <w:r w:rsidR="00BA4E00">
        <w:rPr>
          <w:rFonts w:ascii="Calibri" w:hAnsi="Calibri" w:cs="Arial"/>
          <w:sz w:val="20"/>
          <w:szCs w:val="20"/>
        </w:rPr>
        <w:t>–</w:t>
      </w:r>
      <w:r>
        <w:rPr>
          <w:rFonts w:ascii="Calibri" w:hAnsi="Calibri" w:cs="Arial"/>
          <w:sz w:val="20"/>
          <w:szCs w:val="20"/>
        </w:rPr>
        <w:t xml:space="preserve"> </w:t>
      </w:r>
      <w:r w:rsidR="00BA4E00">
        <w:rPr>
          <w:rFonts w:ascii="Calibri" w:hAnsi="Calibri" w:cs="Arial"/>
          <w:sz w:val="20"/>
          <w:szCs w:val="20"/>
        </w:rPr>
        <w:t>di particolari cure a carattere continuativo (es. chemioterapia);*</w:t>
      </w:r>
    </w:p>
    <w:p w14:paraId="0A0AAD3D" w14:textId="77777777" w:rsidR="00CD4DA7" w:rsidRPr="00FC6728" w:rsidRDefault="00CD4DA7" w:rsidP="00CD4DA7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0"/>
          <w:szCs w:val="20"/>
        </w:rPr>
      </w:pPr>
    </w:p>
    <w:p w14:paraId="56A4B49B" w14:textId="77777777" w:rsidR="00F56DDF" w:rsidRPr="00BA4E00" w:rsidRDefault="00BA4E00" w:rsidP="00BA4E0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MT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personale docente  con disabilità appartenente alle categorie previste dal comma 6 dell’art. 33 della legge 104/92;*</w:t>
      </w:r>
    </w:p>
    <w:p w14:paraId="07B18809" w14:textId="77777777" w:rsidR="00CD4DA7" w:rsidRPr="007A06B7" w:rsidRDefault="00CD4DA7" w:rsidP="00CD4DA7">
      <w:pPr>
        <w:pStyle w:val="Paragrafoelenco"/>
        <w:rPr>
          <w:rFonts w:ascii="Calibri" w:hAnsi="Calibri" w:cs="Arial"/>
          <w:color w:val="000000"/>
          <w:sz w:val="20"/>
          <w:szCs w:val="20"/>
        </w:rPr>
      </w:pPr>
    </w:p>
    <w:p w14:paraId="40BC800F" w14:textId="77777777" w:rsidR="00F56DDF" w:rsidRDefault="00272227" w:rsidP="00BA4E00">
      <w:pPr>
        <w:pStyle w:val="Paragrafoelenco"/>
        <w:numPr>
          <w:ilvl w:val="0"/>
          <w:numId w:val="1"/>
        </w:numPr>
        <w:spacing w:after="200" w:line="276" w:lineRule="auto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personale docente </w:t>
      </w:r>
      <w:r w:rsidR="00BA4E00">
        <w:rPr>
          <w:rFonts w:ascii="Calibri" w:hAnsi="Calibri" w:cs="Arial"/>
          <w:sz w:val="20"/>
          <w:szCs w:val="20"/>
        </w:rPr>
        <w:t xml:space="preserve">che  </w:t>
      </w:r>
      <w:r w:rsidR="00CD4DA7" w:rsidRPr="007A06B7">
        <w:rPr>
          <w:rFonts w:ascii="Calibri" w:hAnsi="Calibri" w:cs="Arial"/>
          <w:sz w:val="20"/>
          <w:szCs w:val="20"/>
        </w:rPr>
        <w:t>fruisce dei tre giorni di permesso mensili consentiti dalla legge 104/92</w:t>
      </w:r>
      <w:r w:rsidR="00BA4E00">
        <w:rPr>
          <w:rFonts w:ascii="Calibri" w:hAnsi="Calibri" w:cs="Arial"/>
          <w:sz w:val="20"/>
          <w:szCs w:val="20"/>
        </w:rPr>
        <w:t>.*</w:t>
      </w:r>
    </w:p>
    <w:p w14:paraId="1A89A188" w14:textId="77777777" w:rsidR="00BA4E00" w:rsidRDefault="00BA4E00" w:rsidP="00BA4E00">
      <w:pPr>
        <w:pStyle w:val="Paragrafoelenco"/>
        <w:spacing w:after="200" w:line="276" w:lineRule="auto"/>
        <w:ind w:left="1080"/>
        <w:contextualSpacing/>
        <w:rPr>
          <w:rFonts w:ascii="Calibri" w:hAnsi="Calibri" w:cs="Arial"/>
          <w:sz w:val="20"/>
          <w:szCs w:val="20"/>
        </w:rPr>
      </w:pPr>
    </w:p>
    <w:p w14:paraId="2D06AF55" w14:textId="77777777" w:rsidR="00BA4E00" w:rsidRPr="00BA4E00" w:rsidRDefault="00BA4E00" w:rsidP="00BA4E00">
      <w:pPr>
        <w:pStyle w:val="Paragrafoelenco"/>
        <w:spacing w:after="200" w:line="276" w:lineRule="auto"/>
        <w:ind w:left="360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*</w:t>
      </w:r>
      <w:r w:rsidRPr="00BA4E00">
        <w:rPr>
          <w:rFonts w:ascii="Calibri" w:hAnsi="Calibri" w:cs="Arial"/>
          <w:color w:val="FF0000"/>
          <w:sz w:val="20"/>
          <w:szCs w:val="20"/>
        </w:rPr>
        <w:t>circostanze da documentare</w:t>
      </w:r>
      <w:r>
        <w:rPr>
          <w:rFonts w:ascii="Calibri" w:hAnsi="Calibri" w:cs="Arial"/>
          <w:sz w:val="20"/>
          <w:szCs w:val="20"/>
        </w:rPr>
        <w:t>.</w:t>
      </w:r>
    </w:p>
    <w:p w14:paraId="748109F2" w14:textId="77777777" w:rsidR="00F56DDF" w:rsidRPr="007A06B7" w:rsidRDefault="00F56DD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1567805A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3EB3C4DA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1193B5F7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6AB8853E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……….…………..,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 xml:space="preserve">…………….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</w:p>
    <w:p w14:paraId="43DC846C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7DD10876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573E7FEA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13BE2753" w14:textId="77777777" w:rsidR="00F56DDF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>Firma………………………………</w:t>
      </w:r>
    </w:p>
    <w:sectPr w:rsidR="00F56DDF" w:rsidRPr="007A06B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C83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D0B24"/>
    <w:multiLevelType w:val="hybridMultilevel"/>
    <w:tmpl w:val="230A997C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3CB"/>
    <w:multiLevelType w:val="hybridMultilevel"/>
    <w:tmpl w:val="2160BB88"/>
    <w:lvl w:ilvl="0" w:tplc="798C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26EC"/>
    <w:multiLevelType w:val="hybridMultilevel"/>
    <w:tmpl w:val="8118D2DE"/>
    <w:lvl w:ilvl="0" w:tplc="CB3AE4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0E31"/>
    <w:multiLevelType w:val="hybridMultilevel"/>
    <w:tmpl w:val="FAD450C6"/>
    <w:lvl w:ilvl="0" w:tplc="7878246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AC0BDD"/>
    <w:multiLevelType w:val="hybridMultilevel"/>
    <w:tmpl w:val="28744652"/>
    <w:lvl w:ilvl="0" w:tplc="57BAF406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B6"/>
    <w:rsid w:val="00042585"/>
    <w:rsid w:val="00086D1D"/>
    <w:rsid w:val="00087FF0"/>
    <w:rsid w:val="000D7825"/>
    <w:rsid w:val="0014596C"/>
    <w:rsid w:val="00193FE6"/>
    <w:rsid w:val="001D4405"/>
    <w:rsid w:val="00223D74"/>
    <w:rsid w:val="00272227"/>
    <w:rsid w:val="00283862"/>
    <w:rsid w:val="002C11EA"/>
    <w:rsid w:val="00393376"/>
    <w:rsid w:val="00416C09"/>
    <w:rsid w:val="005E3324"/>
    <w:rsid w:val="00615EC2"/>
    <w:rsid w:val="00634B86"/>
    <w:rsid w:val="00654E06"/>
    <w:rsid w:val="006F687D"/>
    <w:rsid w:val="007A06B7"/>
    <w:rsid w:val="00800C9C"/>
    <w:rsid w:val="00834477"/>
    <w:rsid w:val="00861EB6"/>
    <w:rsid w:val="00893D63"/>
    <w:rsid w:val="008E7319"/>
    <w:rsid w:val="00927D89"/>
    <w:rsid w:val="009C49C7"/>
    <w:rsid w:val="009C68D1"/>
    <w:rsid w:val="009D7B1E"/>
    <w:rsid w:val="00A10A2B"/>
    <w:rsid w:val="00A65437"/>
    <w:rsid w:val="00B950A5"/>
    <w:rsid w:val="00BA4E00"/>
    <w:rsid w:val="00BE70CB"/>
    <w:rsid w:val="00C16220"/>
    <w:rsid w:val="00C64484"/>
    <w:rsid w:val="00CA102C"/>
    <w:rsid w:val="00CA5912"/>
    <w:rsid w:val="00CD4DA7"/>
    <w:rsid w:val="00CE5FC3"/>
    <w:rsid w:val="00D454B6"/>
    <w:rsid w:val="00DB2266"/>
    <w:rsid w:val="00DC75E8"/>
    <w:rsid w:val="00E72019"/>
    <w:rsid w:val="00EB3B66"/>
    <w:rsid w:val="00F11FD0"/>
    <w:rsid w:val="00F265F9"/>
    <w:rsid w:val="00F332FC"/>
    <w:rsid w:val="00F52481"/>
    <w:rsid w:val="00F56DDF"/>
    <w:rsid w:val="00F72727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24414"/>
  <w15:chartTrackingRefBased/>
  <w15:docId w15:val="{3D7C0E45-6E17-49DD-8433-5044A4B0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autoSpaceDE w:val="0"/>
      <w:autoSpaceDN w:val="0"/>
      <w:adjustRightInd w:val="0"/>
    </w:pPr>
    <w:rPr>
      <w:rFonts w:ascii="Garamond" w:hAnsi="Garamond"/>
      <w:color w:val="000000"/>
      <w:sz w:val="22"/>
      <w:szCs w:val="21"/>
    </w:rPr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  <w:sz w:val="22"/>
      <w:szCs w:val="23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Garamond" w:hAnsi="Garamond"/>
      <w:color w:val="000000"/>
      <w:sz w:val="22"/>
      <w:szCs w:val="21"/>
    </w:rPr>
  </w:style>
  <w:style w:type="paragraph" w:styleId="Paragrafoelenco">
    <w:name w:val="List Paragraph"/>
    <w:basedOn w:val="Normale"/>
    <w:uiPriority w:val="34"/>
    <w:qFormat/>
    <w:rsid w:val="00CD4D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Pluridichiarazione per fruire della precedenza di cui alla legge 104/92</vt:lpstr>
      <vt:lpstr>DICHIARA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Pluridichiarazione per fruire della precedenza di cui alla legge 104/92</dc:title>
  <dc:subject/>
  <dc:creator>Orazio Ruscica</dc:creator>
  <cp:keywords/>
  <cp:lastModifiedBy>Rossella</cp:lastModifiedBy>
  <cp:revision>7</cp:revision>
  <dcterms:created xsi:type="dcterms:W3CDTF">2023-06-16T10:40:00Z</dcterms:created>
  <dcterms:modified xsi:type="dcterms:W3CDTF">2024-07-05T13:53:00Z</dcterms:modified>
</cp:coreProperties>
</file>